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B498E" w14:textId="66788282" w:rsidR="002A6D3B" w:rsidRDefault="023D5267" w:rsidP="7E9C0F7F">
      <w:pPr>
        <w:keepNext/>
        <w:keepLines/>
        <w:spacing w:before="480" w:after="0"/>
        <w:jc w:val="center"/>
        <w:rPr>
          <w:rFonts w:ascii="Arial" w:eastAsia="Arial" w:hAnsi="Arial" w:cs="Arial"/>
          <w:color w:val="412468"/>
          <w:sz w:val="36"/>
          <w:szCs w:val="36"/>
        </w:rPr>
      </w:pPr>
      <w:r>
        <w:fldChar w:fldCharType="begin"/>
      </w:r>
      <w:r>
        <w:instrText>HYPERLINK "https://ageing-better.org.uk/sites/default/files/2022-07/conditions-contract-draft-0722.pdf" \h</w:instrText>
      </w:r>
      <w:r>
        <w:fldChar w:fldCharType="separate"/>
      </w:r>
      <w:r w:rsidRPr="7E9C0F7F">
        <w:rPr>
          <w:rStyle w:val="Hyperlink"/>
          <w:rFonts w:ascii="Arial" w:eastAsia="Arial" w:hAnsi="Arial" w:cs="Arial"/>
          <w:b/>
          <w:bCs/>
          <w:sz w:val="36"/>
          <w:szCs w:val="36"/>
        </w:rPr>
        <w:t>Appendix 1: Conditions of Contract</w:t>
      </w:r>
      <w:r>
        <w:fldChar w:fldCharType="end"/>
      </w:r>
    </w:p>
    <w:p w14:paraId="1B17BE62" w14:textId="57BB611B" w:rsidR="002A6D3B" w:rsidRDefault="002A6D3B" w:rsidP="7E9C0F7F">
      <w:pPr>
        <w:keepNext/>
        <w:spacing w:after="0" w:line="259" w:lineRule="auto"/>
        <w:ind w:left="709"/>
        <w:jc w:val="center"/>
        <w:rPr>
          <w:rFonts w:ascii="Arial" w:eastAsia="Arial" w:hAnsi="Arial" w:cs="Arial"/>
          <w:color w:val="000000" w:themeColor="text1"/>
          <w:sz w:val="22"/>
          <w:szCs w:val="22"/>
        </w:rPr>
      </w:pPr>
    </w:p>
    <w:p w14:paraId="7151ED22" w14:textId="2E625989" w:rsidR="002A6D3B" w:rsidRDefault="002A6D3B" w:rsidP="7E9C0F7F">
      <w:pPr>
        <w:jc w:val="both"/>
        <w:rPr>
          <w:rFonts w:ascii="Arial" w:eastAsia="Arial" w:hAnsi="Arial" w:cs="Arial"/>
          <w:color w:val="000000" w:themeColor="text1"/>
          <w:sz w:val="22"/>
          <w:szCs w:val="22"/>
        </w:rPr>
      </w:pPr>
    </w:p>
    <w:p w14:paraId="20AC093B" w14:textId="0E2C93C5" w:rsidR="002A6D3B" w:rsidRDefault="023D5267" w:rsidP="7E9C0F7F">
      <w:pPr>
        <w:jc w:val="both"/>
        <w:rPr>
          <w:rFonts w:ascii="Arial" w:eastAsia="Arial" w:hAnsi="Arial" w:cs="Arial"/>
          <w:color w:val="000000" w:themeColor="text1"/>
          <w:sz w:val="22"/>
          <w:szCs w:val="22"/>
        </w:rPr>
      </w:pPr>
      <w:r w:rsidRPr="30DFD2EA">
        <w:rPr>
          <w:rFonts w:ascii="Arial" w:eastAsia="Arial" w:hAnsi="Arial" w:cs="Arial"/>
          <w:b/>
          <w:bCs/>
          <w:color w:val="000000" w:themeColor="text1"/>
          <w:sz w:val="22"/>
          <w:szCs w:val="22"/>
        </w:rPr>
        <w:t>Whilst Ageing Better cannot guarantee agreeing to amendments in its Terms and Conditions, all queries and suggested changes must be noted in the Bidder’s submission documents.</w:t>
      </w:r>
    </w:p>
    <w:p w14:paraId="5464A219" w14:textId="2DC7B8A5" w:rsidR="4B61861A" w:rsidRDefault="4B61861A" w:rsidP="30DFD2EA">
      <w:pPr>
        <w:jc w:val="both"/>
        <w:rPr>
          <w:rFonts w:ascii="Arial" w:eastAsia="Arial" w:hAnsi="Arial" w:cs="Arial"/>
          <w:sz w:val="22"/>
          <w:szCs w:val="22"/>
        </w:rPr>
      </w:pPr>
      <w:hyperlink r:id="rId7">
        <w:r w:rsidRPr="30DFD2EA">
          <w:rPr>
            <w:rStyle w:val="Hyperlink"/>
            <w:rFonts w:ascii="Arial" w:eastAsia="Arial" w:hAnsi="Arial" w:cs="Arial"/>
            <w:sz w:val="22"/>
            <w:szCs w:val="22"/>
            <w:u w:val="none"/>
          </w:rPr>
          <w:t>Standard-Conditions-of-Contract-2024_0.docx</w:t>
        </w:r>
      </w:hyperlink>
    </w:p>
    <w:p w14:paraId="18F69C98" w14:textId="141DA7D1" w:rsidR="002A6D3B" w:rsidRDefault="002A6D3B" w:rsidP="7E9C0F7F">
      <w:pPr>
        <w:tabs>
          <w:tab w:val="left" w:pos="720"/>
          <w:tab w:val="left" w:pos="1800"/>
        </w:tabs>
        <w:spacing w:after="0"/>
        <w:rPr>
          <w:rFonts w:ascii="Arial" w:eastAsia="Arial" w:hAnsi="Arial" w:cs="Arial"/>
          <w:color w:val="000000" w:themeColor="text1"/>
          <w:sz w:val="22"/>
          <w:szCs w:val="22"/>
        </w:rPr>
      </w:pPr>
    </w:p>
    <w:p w14:paraId="07B524CD" w14:textId="2D8EEEE6" w:rsidR="002A6D3B" w:rsidRDefault="002A6D3B" w:rsidP="7E9C0F7F">
      <w:pPr>
        <w:contextualSpacing/>
        <w:rPr>
          <w:rFonts w:ascii="Arial" w:eastAsia="Arial" w:hAnsi="Arial" w:cs="Arial"/>
          <w:color w:val="000000" w:themeColor="text1"/>
          <w:sz w:val="22"/>
          <w:szCs w:val="22"/>
        </w:rPr>
      </w:pPr>
    </w:p>
    <w:p w14:paraId="5E5787A5" w14:textId="68F17F47" w:rsidR="002A6D3B" w:rsidRDefault="002A6D3B"/>
    <w:p w14:paraId="68FBADAA" w14:textId="16C77AAF" w:rsidR="7E9C0F7F" w:rsidRDefault="7E9C0F7F"/>
    <w:p w14:paraId="65E36FD2" w14:textId="07991E06" w:rsidR="7E9C0F7F" w:rsidRDefault="7E9C0F7F"/>
    <w:p w14:paraId="5A987B14" w14:textId="482EC0B3" w:rsidR="7E9C0F7F" w:rsidRDefault="7E9C0F7F"/>
    <w:p w14:paraId="5DCD99F1" w14:textId="59468C52" w:rsidR="7E9C0F7F" w:rsidRDefault="7E9C0F7F"/>
    <w:p w14:paraId="3690595E" w14:textId="37430E57" w:rsidR="7E9C0F7F" w:rsidRDefault="7E9C0F7F"/>
    <w:p w14:paraId="3A7D2404" w14:textId="6B46C8D7" w:rsidR="7E9C0F7F" w:rsidRDefault="7E9C0F7F"/>
    <w:p w14:paraId="64D13270" w14:textId="1A6D52AF" w:rsidR="7E9C0F7F" w:rsidRDefault="7E9C0F7F"/>
    <w:p w14:paraId="68EB0AA4" w14:textId="77C6BB6A" w:rsidR="7E9C0F7F" w:rsidRDefault="7E9C0F7F"/>
    <w:p w14:paraId="7237AF8E" w14:textId="67DFB901" w:rsidR="7E9C0F7F" w:rsidRDefault="7E9C0F7F"/>
    <w:p w14:paraId="010D2251" w14:textId="52F55490" w:rsidR="7E9C0F7F" w:rsidRDefault="7E9C0F7F"/>
    <w:p w14:paraId="66E5E505" w14:textId="101B71C3" w:rsidR="7E9C0F7F" w:rsidRDefault="7E9C0F7F"/>
    <w:p w14:paraId="7FE7C86B" w14:textId="08295F78" w:rsidR="7E9C0F7F" w:rsidRDefault="7E9C0F7F"/>
    <w:p w14:paraId="377E7B5B" w14:textId="1ABBA132" w:rsidR="7E9C0F7F" w:rsidRDefault="7E9C0F7F"/>
    <w:p w14:paraId="21779401" w14:textId="34BA5740" w:rsidR="7E9C0F7F" w:rsidRDefault="7E9C0F7F"/>
    <w:p w14:paraId="1E7F8AB1" w14:textId="5CD65E64" w:rsidR="7E9C0F7F" w:rsidRDefault="7E9C0F7F"/>
    <w:p w14:paraId="6058CB44" w14:textId="21909015" w:rsidR="7E9C0F7F" w:rsidRDefault="7E9C0F7F"/>
    <w:p w14:paraId="0C262415" w14:textId="764C351F" w:rsidR="7E9C0F7F" w:rsidRDefault="7E9C0F7F"/>
    <w:p w14:paraId="2D8075F6" w14:textId="2E9371FE" w:rsidR="7E9C0F7F" w:rsidRDefault="7E9C0F7F"/>
    <w:p w14:paraId="4BF0E6B2" w14:textId="0870F108" w:rsidR="7E9C0F7F" w:rsidRDefault="7E9C0F7F" w:rsidP="7E9C0F7F"/>
    <w:p w14:paraId="1901012F" w14:textId="0FC27A51" w:rsidR="30DFD2EA" w:rsidRDefault="30DFD2EA" w:rsidP="30DFD2EA"/>
    <w:p w14:paraId="763D5315" w14:textId="17080C48" w:rsidR="4C13C4F2" w:rsidRDefault="4C13C4F2" w:rsidP="30DFD2EA">
      <w:pPr>
        <w:keepNext/>
        <w:keepLines/>
        <w:spacing w:before="480" w:after="0"/>
        <w:jc w:val="center"/>
        <w:rPr>
          <w:rFonts w:ascii="Arial" w:eastAsia="Arial" w:hAnsi="Arial" w:cs="Arial"/>
          <w:color w:val="467886"/>
          <w:sz w:val="36"/>
          <w:szCs w:val="36"/>
        </w:rPr>
      </w:pPr>
      <w:r w:rsidRPr="30DFD2EA">
        <w:rPr>
          <w:rStyle w:val="Hyperlink"/>
          <w:rFonts w:ascii="Arial" w:eastAsia="Arial" w:hAnsi="Arial" w:cs="Arial"/>
          <w:b/>
          <w:bCs/>
          <w:sz w:val="36"/>
          <w:szCs w:val="36"/>
        </w:rPr>
        <w:t>Appendix   2 - Pricing Document</w:t>
      </w:r>
    </w:p>
    <w:p w14:paraId="72614BE8" w14:textId="7833426F" w:rsidR="30DFD2EA" w:rsidRDefault="30DFD2EA" w:rsidP="30DFD2EA">
      <w:pPr>
        <w:keepNext/>
        <w:spacing w:after="0"/>
        <w:ind w:left="709"/>
        <w:jc w:val="center"/>
        <w:rPr>
          <w:rFonts w:ascii="Arial" w:eastAsia="Arial" w:hAnsi="Arial" w:cs="Arial"/>
          <w:color w:val="61267E"/>
        </w:rPr>
      </w:pPr>
    </w:p>
    <w:p w14:paraId="2B1BF418" w14:textId="32761C56" w:rsidR="4C13C4F2" w:rsidRDefault="4C13C4F2" w:rsidP="30DFD2EA">
      <w:pPr>
        <w:pStyle w:val="Heading2"/>
        <w:spacing w:before="200" w:after="0"/>
        <w:rPr>
          <w:rFonts w:ascii="Arial" w:eastAsia="Arial" w:hAnsi="Arial" w:cs="Arial"/>
          <w:color w:val="412468"/>
          <w:sz w:val="26"/>
          <w:szCs w:val="26"/>
        </w:rPr>
      </w:pPr>
      <w:r w:rsidRPr="30DFD2EA">
        <w:rPr>
          <w:rFonts w:ascii="Arial" w:eastAsia="Arial" w:hAnsi="Arial" w:cs="Arial"/>
          <w:b/>
          <w:bCs/>
          <w:color w:val="412468"/>
          <w:sz w:val="26"/>
          <w:szCs w:val="26"/>
        </w:rPr>
        <w:t xml:space="preserve">Pricing Preambles </w:t>
      </w:r>
    </w:p>
    <w:p w14:paraId="3C5697B5" w14:textId="254CFE53" w:rsidR="30DFD2EA" w:rsidRDefault="30DFD2EA" w:rsidP="30DFD2EA">
      <w:pPr>
        <w:spacing w:after="0"/>
        <w:ind w:left="2977" w:hanging="2977"/>
        <w:jc w:val="both"/>
        <w:rPr>
          <w:rFonts w:ascii="Arial" w:eastAsia="Arial" w:hAnsi="Arial" w:cs="Arial"/>
          <w:color w:val="191919"/>
        </w:rPr>
      </w:pPr>
    </w:p>
    <w:p w14:paraId="51DD654D" w14:textId="258BEE9F" w:rsidR="4C13C4F2" w:rsidRDefault="4C13C4F2" w:rsidP="30DFD2EA">
      <w:pPr>
        <w:pStyle w:val="ListParagraph"/>
        <w:numPr>
          <w:ilvl w:val="0"/>
          <w:numId w:val="11"/>
        </w:numPr>
        <w:spacing w:after="0"/>
        <w:ind w:left="567" w:hanging="567"/>
        <w:rPr>
          <w:rFonts w:ascii="Arial" w:eastAsia="Arial" w:hAnsi="Arial" w:cs="Arial"/>
          <w:color w:val="191919"/>
          <w:sz w:val="22"/>
          <w:szCs w:val="22"/>
        </w:rPr>
      </w:pPr>
      <w:r w:rsidRPr="30DFD2EA">
        <w:rPr>
          <w:rFonts w:ascii="Arial" w:eastAsia="Arial" w:hAnsi="Arial" w:cs="Arial"/>
          <w:color w:val="191919"/>
          <w:sz w:val="22"/>
          <w:szCs w:val="22"/>
        </w:rPr>
        <w:t>The Pricing Document contains the Bidder’s rates (excluding VAT).</w:t>
      </w:r>
    </w:p>
    <w:p w14:paraId="776F1635" w14:textId="28F05431" w:rsidR="30DFD2EA" w:rsidRDefault="30DFD2EA" w:rsidP="30DFD2EA">
      <w:pPr>
        <w:spacing w:after="0"/>
        <w:ind w:left="567" w:hanging="567"/>
        <w:rPr>
          <w:rFonts w:ascii="Arial" w:eastAsia="Arial" w:hAnsi="Arial" w:cs="Arial"/>
          <w:color w:val="191919"/>
          <w:sz w:val="22"/>
          <w:szCs w:val="22"/>
        </w:rPr>
      </w:pPr>
    </w:p>
    <w:p w14:paraId="20057599" w14:textId="088049E2" w:rsidR="4C13C4F2" w:rsidRDefault="4C13C4F2" w:rsidP="30DFD2EA">
      <w:pPr>
        <w:pStyle w:val="ListParagraph"/>
        <w:numPr>
          <w:ilvl w:val="0"/>
          <w:numId w:val="11"/>
        </w:numPr>
        <w:spacing w:after="0"/>
        <w:ind w:left="567" w:hanging="567"/>
        <w:rPr>
          <w:rFonts w:ascii="Arial" w:eastAsia="Arial" w:hAnsi="Arial" w:cs="Arial"/>
          <w:color w:val="191919"/>
          <w:sz w:val="22"/>
          <w:szCs w:val="22"/>
        </w:rPr>
      </w:pPr>
      <w:r w:rsidRPr="30DFD2EA">
        <w:rPr>
          <w:rFonts w:ascii="Arial" w:eastAsia="Arial" w:hAnsi="Arial" w:cs="Arial"/>
          <w:color w:val="191919"/>
          <w:sz w:val="22"/>
          <w:szCs w:val="22"/>
        </w:rPr>
        <w:t>The descriptions in the Pricing Document shall not be regarded as an exhaustive statement of everything included in the Contract; refer to the Specification for the full Contract requirements.  The rates in the Pricing Document shall include for all work shown or described in the Contract as a whole and for all work not described but apparent as being necessary for the provision of the Services.</w:t>
      </w:r>
    </w:p>
    <w:p w14:paraId="5A5C3865" w14:textId="7DE41874" w:rsidR="30DFD2EA" w:rsidRDefault="30DFD2EA" w:rsidP="30DFD2EA">
      <w:pPr>
        <w:spacing w:after="0"/>
        <w:ind w:left="567" w:hanging="567"/>
        <w:rPr>
          <w:rFonts w:ascii="Arial" w:eastAsia="Arial" w:hAnsi="Arial" w:cs="Arial"/>
          <w:color w:val="191919"/>
          <w:sz w:val="22"/>
          <w:szCs w:val="22"/>
        </w:rPr>
      </w:pPr>
    </w:p>
    <w:p w14:paraId="02CD9FA9" w14:textId="78E934FE" w:rsidR="4C13C4F2" w:rsidRDefault="4C13C4F2" w:rsidP="30DFD2EA">
      <w:pPr>
        <w:pStyle w:val="ListParagraph"/>
        <w:numPr>
          <w:ilvl w:val="0"/>
          <w:numId w:val="11"/>
        </w:numPr>
        <w:spacing w:after="0"/>
        <w:ind w:left="567" w:hanging="567"/>
        <w:rPr>
          <w:rFonts w:ascii="Arial" w:eastAsia="Arial" w:hAnsi="Arial" w:cs="Arial"/>
          <w:color w:val="191919"/>
          <w:sz w:val="22"/>
          <w:szCs w:val="22"/>
        </w:rPr>
      </w:pPr>
      <w:r w:rsidRPr="30DFD2EA">
        <w:rPr>
          <w:rFonts w:ascii="Arial" w:eastAsia="Arial" w:hAnsi="Arial" w:cs="Arial"/>
          <w:color w:val="191919"/>
          <w:sz w:val="22"/>
          <w:szCs w:val="22"/>
        </w:rPr>
        <w:t>Where quantities are stated in the Pricing Document the Bidder should note that they may vary and there is no guarantee of quantity.  The rates quoted in the Pricing Document shall apply regardless of the actual quantity of Services subsequently ordered.</w:t>
      </w:r>
    </w:p>
    <w:p w14:paraId="3587C8BC" w14:textId="4FD5D817" w:rsidR="30DFD2EA" w:rsidRDefault="30DFD2EA" w:rsidP="30DFD2EA">
      <w:pPr>
        <w:spacing w:after="0"/>
        <w:rPr>
          <w:rFonts w:ascii="Arial" w:eastAsia="Arial" w:hAnsi="Arial" w:cs="Arial"/>
          <w:color w:val="191919"/>
          <w:sz w:val="22"/>
          <w:szCs w:val="22"/>
        </w:rPr>
      </w:pPr>
    </w:p>
    <w:p w14:paraId="628958C6" w14:textId="58E6E549" w:rsidR="4C13C4F2" w:rsidRDefault="4C13C4F2" w:rsidP="30DFD2EA">
      <w:pPr>
        <w:pStyle w:val="ListParagraph"/>
        <w:numPr>
          <w:ilvl w:val="0"/>
          <w:numId w:val="11"/>
        </w:numPr>
        <w:spacing w:after="0"/>
        <w:ind w:left="567" w:hanging="567"/>
        <w:rPr>
          <w:rFonts w:ascii="Arial" w:eastAsia="Arial" w:hAnsi="Arial" w:cs="Arial"/>
          <w:color w:val="191919"/>
          <w:sz w:val="22"/>
          <w:szCs w:val="22"/>
        </w:rPr>
      </w:pPr>
      <w:r w:rsidRPr="30DFD2EA">
        <w:rPr>
          <w:rFonts w:ascii="Arial" w:eastAsia="Arial" w:hAnsi="Arial" w:cs="Arial"/>
          <w:color w:val="191919"/>
          <w:sz w:val="22"/>
          <w:szCs w:val="22"/>
        </w:rPr>
        <w:t>No quantity or continuity of work is guaranteed to the Bidder, and this should be considered when completing the Pricing Document.  Unless expressly stated to the contrary, any quantities given in the Pricing Document are indicative only.</w:t>
      </w:r>
    </w:p>
    <w:p w14:paraId="1F8C026F" w14:textId="45B19C6E" w:rsidR="30DFD2EA" w:rsidRDefault="30DFD2EA" w:rsidP="30DFD2EA">
      <w:pPr>
        <w:spacing w:after="0"/>
        <w:ind w:left="567" w:hanging="567"/>
        <w:rPr>
          <w:rFonts w:ascii="Arial" w:eastAsia="Arial" w:hAnsi="Arial" w:cs="Arial"/>
          <w:color w:val="191919"/>
          <w:sz w:val="22"/>
          <w:szCs w:val="22"/>
        </w:rPr>
      </w:pPr>
    </w:p>
    <w:p w14:paraId="2533A6EA" w14:textId="7B8552C8" w:rsidR="4C13C4F2" w:rsidRDefault="4C13C4F2" w:rsidP="30DFD2EA">
      <w:pPr>
        <w:pStyle w:val="ListParagraph"/>
        <w:numPr>
          <w:ilvl w:val="0"/>
          <w:numId w:val="11"/>
        </w:numPr>
        <w:spacing w:after="0"/>
        <w:ind w:left="567" w:hanging="567"/>
        <w:rPr>
          <w:rFonts w:ascii="Arial" w:eastAsia="Arial" w:hAnsi="Arial" w:cs="Arial"/>
          <w:color w:val="191919"/>
          <w:sz w:val="22"/>
          <w:szCs w:val="22"/>
        </w:rPr>
      </w:pPr>
      <w:r w:rsidRPr="30DFD2EA">
        <w:rPr>
          <w:rFonts w:ascii="Arial" w:eastAsia="Arial" w:hAnsi="Arial" w:cs="Arial"/>
          <w:color w:val="191919"/>
          <w:sz w:val="22"/>
          <w:szCs w:val="22"/>
        </w:rPr>
        <w:t>Payment shall be made in accordance with the Pricing Document and the procedures described in the Conditions of Contract attached at Appendix 1.</w:t>
      </w:r>
    </w:p>
    <w:p w14:paraId="32B3B472" w14:textId="1812F551" w:rsidR="30DFD2EA" w:rsidRDefault="30DFD2EA" w:rsidP="30DFD2EA">
      <w:pPr>
        <w:spacing w:after="0"/>
        <w:rPr>
          <w:rFonts w:ascii="Arial" w:eastAsia="Arial" w:hAnsi="Arial" w:cs="Arial"/>
          <w:color w:val="191919"/>
          <w:sz w:val="22"/>
          <w:szCs w:val="22"/>
        </w:rPr>
      </w:pPr>
    </w:p>
    <w:p w14:paraId="70F49BB3" w14:textId="55F695A5" w:rsidR="4C13C4F2" w:rsidRDefault="4C13C4F2" w:rsidP="30DFD2EA">
      <w:pPr>
        <w:pStyle w:val="ListParagraph"/>
        <w:numPr>
          <w:ilvl w:val="0"/>
          <w:numId w:val="11"/>
        </w:numPr>
        <w:spacing w:after="0"/>
        <w:ind w:left="567" w:hanging="567"/>
        <w:rPr>
          <w:rFonts w:ascii="Arial" w:eastAsia="Arial" w:hAnsi="Arial" w:cs="Arial"/>
          <w:color w:val="191919"/>
          <w:sz w:val="22"/>
          <w:szCs w:val="22"/>
        </w:rPr>
      </w:pPr>
      <w:r w:rsidRPr="30DFD2EA">
        <w:rPr>
          <w:rFonts w:ascii="Arial" w:eastAsia="Arial" w:hAnsi="Arial" w:cs="Arial"/>
          <w:color w:val="191919"/>
          <w:sz w:val="22"/>
          <w:szCs w:val="22"/>
        </w:rPr>
        <w:t>The Bidder shall include all mileage, subsistence and expenses costs within the submitted rates.</w:t>
      </w:r>
    </w:p>
    <w:p w14:paraId="04CCE12E" w14:textId="3D3E2571" w:rsidR="30DFD2EA" w:rsidRDefault="30DFD2EA" w:rsidP="30DFD2EA">
      <w:pPr>
        <w:spacing w:after="0"/>
        <w:ind w:left="567"/>
        <w:rPr>
          <w:rFonts w:ascii="Arial" w:eastAsia="Arial" w:hAnsi="Arial" w:cs="Arial"/>
          <w:color w:val="191919"/>
          <w:sz w:val="22"/>
          <w:szCs w:val="22"/>
        </w:rPr>
      </w:pPr>
    </w:p>
    <w:p w14:paraId="6D9D3983" w14:textId="1D205F50" w:rsidR="4C13C4F2" w:rsidRDefault="4C13C4F2" w:rsidP="30DFD2EA">
      <w:pPr>
        <w:pStyle w:val="ListParagraph"/>
        <w:numPr>
          <w:ilvl w:val="0"/>
          <w:numId w:val="11"/>
        </w:numPr>
        <w:spacing w:after="0"/>
        <w:ind w:left="567" w:hanging="567"/>
        <w:rPr>
          <w:rFonts w:ascii="Arial" w:eastAsia="Arial" w:hAnsi="Arial" w:cs="Arial"/>
          <w:color w:val="191919"/>
          <w:sz w:val="22"/>
          <w:szCs w:val="22"/>
        </w:rPr>
      </w:pPr>
      <w:r w:rsidRPr="30DFD2EA">
        <w:rPr>
          <w:rFonts w:ascii="Arial" w:eastAsia="Arial" w:hAnsi="Arial" w:cs="Arial"/>
          <w:color w:val="191919"/>
          <w:sz w:val="22"/>
          <w:szCs w:val="22"/>
        </w:rPr>
        <w:t xml:space="preserve">The Bidder shall include all costs </w:t>
      </w:r>
      <w:proofErr w:type="gramStart"/>
      <w:r w:rsidRPr="30DFD2EA">
        <w:rPr>
          <w:rFonts w:ascii="Arial" w:eastAsia="Arial" w:hAnsi="Arial" w:cs="Arial"/>
          <w:color w:val="191919"/>
          <w:sz w:val="22"/>
          <w:szCs w:val="22"/>
        </w:rPr>
        <w:t>for the production of</w:t>
      </w:r>
      <w:proofErr w:type="gramEnd"/>
      <w:r w:rsidRPr="30DFD2EA">
        <w:rPr>
          <w:rFonts w:ascii="Arial" w:eastAsia="Arial" w:hAnsi="Arial" w:cs="Arial"/>
          <w:color w:val="191919"/>
          <w:sz w:val="22"/>
          <w:szCs w:val="22"/>
        </w:rPr>
        <w:t xml:space="preserve"> any documentation and the attendance of any meetings required by Ageing Better under the Contract within the submitted rates.</w:t>
      </w:r>
    </w:p>
    <w:p w14:paraId="6E79849D" w14:textId="5655CE2D" w:rsidR="30DFD2EA" w:rsidRDefault="30DFD2EA" w:rsidP="30DFD2EA">
      <w:pPr>
        <w:spacing w:after="0"/>
        <w:rPr>
          <w:rFonts w:ascii="Arial" w:eastAsia="Arial" w:hAnsi="Arial" w:cs="Arial"/>
          <w:color w:val="191919"/>
        </w:rPr>
      </w:pPr>
    </w:p>
    <w:p w14:paraId="57556668" w14:textId="4E624C97" w:rsidR="4C13C4F2" w:rsidRDefault="4C13C4F2" w:rsidP="30DFD2EA">
      <w:pPr>
        <w:pStyle w:val="Heading2"/>
        <w:spacing w:before="200" w:after="0"/>
        <w:rPr>
          <w:rFonts w:ascii="Arial" w:eastAsia="Arial" w:hAnsi="Arial" w:cs="Arial"/>
          <w:color w:val="412468"/>
          <w:sz w:val="26"/>
          <w:szCs w:val="26"/>
        </w:rPr>
      </w:pPr>
      <w:r w:rsidRPr="30DFD2EA">
        <w:rPr>
          <w:rFonts w:ascii="Arial" w:eastAsia="Arial" w:hAnsi="Arial" w:cs="Arial"/>
          <w:b/>
          <w:bCs/>
          <w:color w:val="412468"/>
          <w:sz w:val="26"/>
          <w:szCs w:val="26"/>
        </w:rPr>
        <w:t>Schedule of Rates</w:t>
      </w:r>
    </w:p>
    <w:p w14:paraId="06A25870" w14:textId="6EF31A51" w:rsidR="30DFD2EA" w:rsidRDefault="30DFD2EA" w:rsidP="30DFD2EA">
      <w:pPr>
        <w:spacing w:after="0"/>
        <w:ind w:left="709"/>
        <w:rPr>
          <w:rFonts w:ascii="Arial" w:eastAsia="Arial" w:hAnsi="Arial" w:cs="Arial"/>
          <w:color w:val="191919"/>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070"/>
        <w:gridCol w:w="2385"/>
        <w:gridCol w:w="1125"/>
        <w:gridCol w:w="1530"/>
        <w:gridCol w:w="1530"/>
      </w:tblGrid>
      <w:tr w:rsidR="30DFD2EA" w14:paraId="725FB43C" w14:textId="77777777" w:rsidTr="30DFD2EA">
        <w:trPr>
          <w:trHeight w:val="300"/>
        </w:trPr>
        <w:tc>
          <w:tcPr>
            <w:tcW w:w="2070" w:type="dxa"/>
            <w:tcBorders>
              <w:top w:val="single" w:sz="6" w:space="0" w:color="auto"/>
              <w:left w:val="single" w:sz="6" w:space="0" w:color="auto"/>
            </w:tcBorders>
            <w:shd w:val="clear" w:color="auto" w:fill="FDDB78"/>
            <w:tcMar>
              <w:left w:w="90" w:type="dxa"/>
              <w:right w:w="90" w:type="dxa"/>
            </w:tcMar>
          </w:tcPr>
          <w:p w14:paraId="0616FFCD" w14:textId="0BF9785F" w:rsidR="30DFD2EA" w:rsidRDefault="30DFD2EA" w:rsidP="30DFD2EA">
            <w:pPr>
              <w:rPr>
                <w:rFonts w:ascii="Arial" w:eastAsia="Arial" w:hAnsi="Arial" w:cs="Arial"/>
                <w:sz w:val="22"/>
                <w:szCs w:val="22"/>
              </w:rPr>
            </w:pPr>
            <w:r w:rsidRPr="30DFD2EA">
              <w:rPr>
                <w:rFonts w:ascii="Arial" w:eastAsia="Arial" w:hAnsi="Arial" w:cs="Arial"/>
                <w:sz w:val="22"/>
                <w:szCs w:val="22"/>
              </w:rPr>
              <w:t>Team member</w:t>
            </w:r>
          </w:p>
        </w:tc>
        <w:tc>
          <w:tcPr>
            <w:tcW w:w="2385" w:type="dxa"/>
            <w:tcBorders>
              <w:top w:val="single" w:sz="6" w:space="0" w:color="auto"/>
            </w:tcBorders>
            <w:shd w:val="clear" w:color="auto" w:fill="FDDB78"/>
            <w:tcMar>
              <w:left w:w="90" w:type="dxa"/>
              <w:right w:w="90" w:type="dxa"/>
            </w:tcMar>
          </w:tcPr>
          <w:p w14:paraId="77D4750A" w14:textId="59DE382F" w:rsidR="30DFD2EA" w:rsidRDefault="30DFD2EA" w:rsidP="30DFD2EA">
            <w:pPr>
              <w:rPr>
                <w:rFonts w:ascii="Arial" w:eastAsia="Arial" w:hAnsi="Arial" w:cs="Arial"/>
                <w:sz w:val="22"/>
                <w:szCs w:val="22"/>
              </w:rPr>
            </w:pPr>
            <w:r w:rsidRPr="30DFD2EA">
              <w:rPr>
                <w:rFonts w:ascii="Arial" w:eastAsia="Arial" w:hAnsi="Arial" w:cs="Arial"/>
                <w:sz w:val="22"/>
                <w:szCs w:val="22"/>
              </w:rPr>
              <w:t>Role</w:t>
            </w:r>
          </w:p>
        </w:tc>
        <w:tc>
          <w:tcPr>
            <w:tcW w:w="1125" w:type="dxa"/>
            <w:tcBorders>
              <w:top w:val="single" w:sz="6" w:space="0" w:color="auto"/>
            </w:tcBorders>
            <w:shd w:val="clear" w:color="auto" w:fill="FDDB78"/>
            <w:tcMar>
              <w:left w:w="90" w:type="dxa"/>
              <w:right w:w="90" w:type="dxa"/>
            </w:tcMar>
          </w:tcPr>
          <w:p w14:paraId="228F6BAC" w14:textId="4F56F3F9" w:rsidR="30DFD2EA" w:rsidRDefault="30DFD2EA" w:rsidP="30DFD2EA">
            <w:pPr>
              <w:rPr>
                <w:rFonts w:ascii="Arial" w:eastAsia="Arial" w:hAnsi="Arial" w:cs="Arial"/>
                <w:sz w:val="22"/>
                <w:szCs w:val="22"/>
              </w:rPr>
            </w:pPr>
            <w:r w:rsidRPr="30DFD2EA">
              <w:rPr>
                <w:rFonts w:ascii="Arial" w:eastAsia="Arial" w:hAnsi="Arial" w:cs="Arial"/>
                <w:sz w:val="22"/>
                <w:szCs w:val="22"/>
              </w:rPr>
              <w:t>No. of days</w:t>
            </w:r>
          </w:p>
        </w:tc>
        <w:tc>
          <w:tcPr>
            <w:tcW w:w="1530" w:type="dxa"/>
            <w:tcBorders>
              <w:top w:val="single" w:sz="6" w:space="0" w:color="auto"/>
            </w:tcBorders>
            <w:shd w:val="clear" w:color="auto" w:fill="FDDB78"/>
            <w:tcMar>
              <w:left w:w="90" w:type="dxa"/>
              <w:right w:w="90" w:type="dxa"/>
            </w:tcMar>
          </w:tcPr>
          <w:p w14:paraId="0F052A5D" w14:textId="378B8D58" w:rsidR="30DFD2EA" w:rsidRDefault="30DFD2EA" w:rsidP="30DFD2EA">
            <w:pPr>
              <w:rPr>
                <w:rFonts w:ascii="Arial" w:eastAsia="Arial" w:hAnsi="Arial" w:cs="Arial"/>
                <w:sz w:val="22"/>
                <w:szCs w:val="22"/>
              </w:rPr>
            </w:pPr>
            <w:r w:rsidRPr="30DFD2EA">
              <w:rPr>
                <w:rFonts w:ascii="Arial" w:eastAsia="Arial" w:hAnsi="Arial" w:cs="Arial"/>
                <w:sz w:val="22"/>
                <w:szCs w:val="22"/>
              </w:rPr>
              <w:t>Price per day (excl. VAT)</w:t>
            </w:r>
          </w:p>
        </w:tc>
        <w:tc>
          <w:tcPr>
            <w:tcW w:w="1530" w:type="dxa"/>
            <w:tcBorders>
              <w:top w:val="single" w:sz="6" w:space="0" w:color="auto"/>
              <w:right w:val="single" w:sz="6" w:space="0" w:color="auto"/>
            </w:tcBorders>
            <w:shd w:val="clear" w:color="auto" w:fill="FDDB78"/>
            <w:tcMar>
              <w:left w:w="90" w:type="dxa"/>
              <w:right w:w="90" w:type="dxa"/>
            </w:tcMar>
          </w:tcPr>
          <w:p w14:paraId="57E4FBF9" w14:textId="5665EDF7" w:rsidR="30DFD2EA" w:rsidRDefault="30DFD2EA" w:rsidP="30DFD2EA">
            <w:pPr>
              <w:rPr>
                <w:rFonts w:ascii="Arial" w:eastAsia="Arial" w:hAnsi="Arial" w:cs="Arial"/>
                <w:sz w:val="22"/>
                <w:szCs w:val="22"/>
              </w:rPr>
            </w:pPr>
            <w:r w:rsidRPr="30DFD2EA">
              <w:rPr>
                <w:rFonts w:ascii="Arial" w:eastAsia="Arial" w:hAnsi="Arial" w:cs="Arial"/>
                <w:sz w:val="22"/>
                <w:szCs w:val="22"/>
              </w:rPr>
              <w:t>Total days</w:t>
            </w:r>
          </w:p>
        </w:tc>
      </w:tr>
      <w:tr w:rsidR="30DFD2EA" w14:paraId="20CB3979" w14:textId="77777777" w:rsidTr="30DFD2EA">
        <w:trPr>
          <w:trHeight w:val="300"/>
        </w:trPr>
        <w:tc>
          <w:tcPr>
            <w:tcW w:w="2070" w:type="dxa"/>
            <w:tcBorders>
              <w:left w:val="single" w:sz="6" w:space="0" w:color="auto"/>
            </w:tcBorders>
            <w:tcMar>
              <w:left w:w="90" w:type="dxa"/>
              <w:right w:w="90" w:type="dxa"/>
            </w:tcMar>
          </w:tcPr>
          <w:p w14:paraId="7A8C38E3" w14:textId="38B3FB54" w:rsidR="30DFD2EA" w:rsidRDefault="30DFD2EA" w:rsidP="30DFD2EA">
            <w:pPr>
              <w:rPr>
                <w:rFonts w:ascii="Arial" w:eastAsia="Arial" w:hAnsi="Arial" w:cs="Arial"/>
                <w:color w:val="191919"/>
                <w:sz w:val="22"/>
                <w:szCs w:val="22"/>
              </w:rPr>
            </w:pPr>
          </w:p>
        </w:tc>
        <w:tc>
          <w:tcPr>
            <w:tcW w:w="2385" w:type="dxa"/>
            <w:tcMar>
              <w:left w:w="90" w:type="dxa"/>
              <w:right w:w="90" w:type="dxa"/>
            </w:tcMar>
          </w:tcPr>
          <w:p w14:paraId="7FB05096" w14:textId="6CD025D5" w:rsidR="30DFD2EA" w:rsidRDefault="30DFD2EA" w:rsidP="30DFD2EA">
            <w:pPr>
              <w:rPr>
                <w:rFonts w:ascii="Arial" w:eastAsia="Arial" w:hAnsi="Arial" w:cs="Arial"/>
                <w:color w:val="191919"/>
                <w:sz w:val="22"/>
                <w:szCs w:val="22"/>
              </w:rPr>
            </w:pPr>
          </w:p>
        </w:tc>
        <w:tc>
          <w:tcPr>
            <w:tcW w:w="1125" w:type="dxa"/>
            <w:tcMar>
              <w:left w:w="90" w:type="dxa"/>
              <w:right w:w="90" w:type="dxa"/>
            </w:tcMar>
          </w:tcPr>
          <w:p w14:paraId="63796BFB" w14:textId="06F4576C" w:rsidR="30DFD2EA" w:rsidRDefault="30DFD2EA" w:rsidP="30DFD2EA">
            <w:pPr>
              <w:rPr>
                <w:rFonts w:ascii="Arial" w:eastAsia="Arial" w:hAnsi="Arial" w:cs="Arial"/>
                <w:color w:val="191919"/>
                <w:sz w:val="22"/>
                <w:szCs w:val="22"/>
              </w:rPr>
            </w:pPr>
          </w:p>
        </w:tc>
        <w:tc>
          <w:tcPr>
            <w:tcW w:w="1530" w:type="dxa"/>
            <w:tcMar>
              <w:left w:w="90" w:type="dxa"/>
              <w:right w:w="90" w:type="dxa"/>
            </w:tcMar>
          </w:tcPr>
          <w:p w14:paraId="70CC9259" w14:textId="6A0F168D" w:rsidR="30DFD2EA" w:rsidRDefault="30DFD2EA" w:rsidP="30DFD2EA">
            <w:pPr>
              <w:rPr>
                <w:rFonts w:ascii="Arial" w:eastAsia="Arial" w:hAnsi="Arial" w:cs="Arial"/>
                <w:color w:val="191919"/>
                <w:sz w:val="22"/>
                <w:szCs w:val="22"/>
              </w:rPr>
            </w:pPr>
          </w:p>
        </w:tc>
        <w:tc>
          <w:tcPr>
            <w:tcW w:w="1530" w:type="dxa"/>
            <w:tcBorders>
              <w:right w:val="single" w:sz="6" w:space="0" w:color="auto"/>
            </w:tcBorders>
            <w:tcMar>
              <w:left w:w="90" w:type="dxa"/>
              <w:right w:w="90" w:type="dxa"/>
            </w:tcMar>
          </w:tcPr>
          <w:p w14:paraId="3FD3E2EA" w14:textId="56B6FDCE" w:rsidR="30DFD2EA" w:rsidRDefault="30DFD2EA" w:rsidP="30DFD2EA">
            <w:pPr>
              <w:rPr>
                <w:rFonts w:ascii="Arial" w:eastAsia="Arial" w:hAnsi="Arial" w:cs="Arial"/>
                <w:color w:val="191919"/>
                <w:sz w:val="22"/>
                <w:szCs w:val="22"/>
              </w:rPr>
            </w:pPr>
          </w:p>
        </w:tc>
      </w:tr>
      <w:tr w:rsidR="30DFD2EA" w14:paraId="506CE106" w14:textId="77777777" w:rsidTr="30DFD2EA">
        <w:trPr>
          <w:trHeight w:val="300"/>
        </w:trPr>
        <w:tc>
          <w:tcPr>
            <w:tcW w:w="2070" w:type="dxa"/>
            <w:tcBorders>
              <w:left w:val="single" w:sz="6" w:space="0" w:color="auto"/>
            </w:tcBorders>
            <w:tcMar>
              <w:left w:w="90" w:type="dxa"/>
              <w:right w:w="90" w:type="dxa"/>
            </w:tcMar>
          </w:tcPr>
          <w:p w14:paraId="043D7833" w14:textId="6B74624D" w:rsidR="30DFD2EA" w:rsidRDefault="30DFD2EA" w:rsidP="30DFD2EA">
            <w:pPr>
              <w:rPr>
                <w:rFonts w:ascii="Arial" w:eastAsia="Arial" w:hAnsi="Arial" w:cs="Arial"/>
                <w:color w:val="191919"/>
                <w:sz w:val="22"/>
                <w:szCs w:val="22"/>
              </w:rPr>
            </w:pPr>
          </w:p>
        </w:tc>
        <w:tc>
          <w:tcPr>
            <w:tcW w:w="2385" w:type="dxa"/>
            <w:tcMar>
              <w:left w:w="90" w:type="dxa"/>
              <w:right w:w="90" w:type="dxa"/>
            </w:tcMar>
          </w:tcPr>
          <w:p w14:paraId="7CAE93B6" w14:textId="0652DCB5" w:rsidR="30DFD2EA" w:rsidRDefault="30DFD2EA" w:rsidP="30DFD2EA">
            <w:pPr>
              <w:rPr>
                <w:rFonts w:ascii="Arial" w:eastAsia="Arial" w:hAnsi="Arial" w:cs="Arial"/>
                <w:color w:val="191919"/>
                <w:sz w:val="22"/>
                <w:szCs w:val="22"/>
              </w:rPr>
            </w:pPr>
          </w:p>
        </w:tc>
        <w:tc>
          <w:tcPr>
            <w:tcW w:w="1125" w:type="dxa"/>
            <w:tcMar>
              <w:left w:w="90" w:type="dxa"/>
              <w:right w:w="90" w:type="dxa"/>
            </w:tcMar>
          </w:tcPr>
          <w:p w14:paraId="5EF5EB39" w14:textId="20CF0126" w:rsidR="30DFD2EA" w:rsidRDefault="30DFD2EA" w:rsidP="30DFD2EA">
            <w:pPr>
              <w:rPr>
                <w:rFonts w:ascii="Arial" w:eastAsia="Arial" w:hAnsi="Arial" w:cs="Arial"/>
                <w:color w:val="191919"/>
                <w:sz w:val="22"/>
                <w:szCs w:val="22"/>
              </w:rPr>
            </w:pPr>
          </w:p>
        </w:tc>
        <w:tc>
          <w:tcPr>
            <w:tcW w:w="1530" w:type="dxa"/>
            <w:tcMar>
              <w:left w:w="90" w:type="dxa"/>
              <w:right w:w="90" w:type="dxa"/>
            </w:tcMar>
          </w:tcPr>
          <w:p w14:paraId="69F4EC80" w14:textId="55E656D0" w:rsidR="30DFD2EA" w:rsidRDefault="30DFD2EA" w:rsidP="30DFD2EA">
            <w:pPr>
              <w:rPr>
                <w:rFonts w:ascii="Arial" w:eastAsia="Arial" w:hAnsi="Arial" w:cs="Arial"/>
                <w:color w:val="191919"/>
                <w:sz w:val="22"/>
                <w:szCs w:val="22"/>
              </w:rPr>
            </w:pPr>
          </w:p>
        </w:tc>
        <w:tc>
          <w:tcPr>
            <w:tcW w:w="1530" w:type="dxa"/>
            <w:tcBorders>
              <w:right w:val="single" w:sz="6" w:space="0" w:color="auto"/>
            </w:tcBorders>
            <w:tcMar>
              <w:left w:w="90" w:type="dxa"/>
              <w:right w:w="90" w:type="dxa"/>
            </w:tcMar>
          </w:tcPr>
          <w:p w14:paraId="5DA79C7D" w14:textId="4D4421BF" w:rsidR="30DFD2EA" w:rsidRDefault="30DFD2EA" w:rsidP="30DFD2EA">
            <w:pPr>
              <w:rPr>
                <w:rFonts w:ascii="Arial" w:eastAsia="Arial" w:hAnsi="Arial" w:cs="Arial"/>
                <w:color w:val="191919"/>
                <w:sz w:val="22"/>
                <w:szCs w:val="22"/>
              </w:rPr>
            </w:pPr>
          </w:p>
        </w:tc>
      </w:tr>
      <w:tr w:rsidR="30DFD2EA" w14:paraId="09146EF4" w14:textId="77777777" w:rsidTr="30DFD2EA">
        <w:trPr>
          <w:trHeight w:val="300"/>
        </w:trPr>
        <w:tc>
          <w:tcPr>
            <w:tcW w:w="2070" w:type="dxa"/>
            <w:tcBorders>
              <w:left w:val="single" w:sz="6" w:space="0" w:color="auto"/>
            </w:tcBorders>
            <w:tcMar>
              <w:left w:w="90" w:type="dxa"/>
              <w:right w:w="90" w:type="dxa"/>
            </w:tcMar>
          </w:tcPr>
          <w:p w14:paraId="53C13840" w14:textId="76331F28" w:rsidR="30DFD2EA" w:rsidRDefault="30DFD2EA" w:rsidP="30DFD2EA">
            <w:pPr>
              <w:rPr>
                <w:rFonts w:ascii="Arial" w:eastAsia="Arial" w:hAnsi="Arial" w:cs="Arial"/>
                <w:color w:val="191919"/>
                <w:sz w:val="22"/>
                <w:szCs w:val="22"/>
              </w:rPr>
            </w:pPr>
          </w:p>
        </w:tc>
        <w:tc>
          <w:tcPr>
            <w:tcW w:w="2385" w:type="dxa"/>
            <w:tcMar>
              <w:left w:w="90" w:type="dxa"/>
              <w:right w:w="90" w:type="dxa"/>
            </w:tcMar>
          </w:tcPr>
          <w:p w14:paraId="3F42A97D" w14:textId="6D8B68C2" w:rsidR="30DFD2EA" w:rsidRDefault="30DFD2EA" w:rsidP="30DFD2EA">
            <w:pPr>
              <w:rPr>
                <w:rFonts w:ascii="Arial" w:eastAsia="Arial" w:hAnsi="Arial" w:cs="Arial"/>
                <w:color w:val="191919"/>
                <w:sz w:val="22"/>
                <w:szCs w:val="22"/>
              </w:rPr>
            </w:pPr>
          </w:p>
        </w:tc>
        <w:tc>
          <w:tcPr>
            <w:tcW w:w="1125" w:type="dxa"/>
            <w:tcMar>
              <w:left w:w="90" w:type="dxa"/>
              <w:right w:w="90" w:type="dxa"/>
            </w:tcMar>
          </w:tcPr>
          <w:p w14:paraId="7AB4B67D" w14:textId="74C6DD9E" w:rsidR="30DFD2EA" w:rsidRDefault="30DFD2EA" w:rsidP="30DFD2EA">
            <w:pPr>
              <w:rPr>
                <w:rFonts w:ascii="Arial" w:eastAsia="Arial" w:hAnsi="Arial" w:cs="Arial"/>
                <w:color w:val="191919"/>
                <w:sz w:val="22"/>
                <w:szCs w:val="22"/>
              </w:rPr>
            </w:pPr>
          </w:p>
        </w:tc>
        <w:tc>
          <w:tcPr>
            <w:tcW w:w="1530" w:type="dxa"/>
            <w:tcMar>
              <w:left w:w="90" w:type="dxa"/>
              <w:right w:w="90" w:type="dxa"/>
            </w:tcMar>
          </w:tcPr>
          <w:p w14:paraId="1B45DB0E" w14:textId="4CE87037" w:rsidR="30DFD2EA" w:rsidRDefault="30DFD2EA" w:rsidP="30DFD2EA">
            <w:pPr>
              <w:rPr>
                <w:rFonts w:ascii="Arial" w:eastAsia="Arial" w:hAnsi="Arial" w:cs="Arial"/>
                <w:color w:val="191919"/>
                <w:sz w:val="22"/>
                <w:szCs w:val="22"/>
              </w:rPr>
            </w:pPr>
          </w:p>
        </w:tc>
        <w:tc>
          <w:tcPr>
            <w:tcW w:w="1530" w:type="dxa"/>
            <w:tcBorders>
              <w:right w:val="single" w:sz="6" w:space="0" w:color="auto"/>
            </w:tcBorders>
            <w:tcMar>
              <w:left w:w="90" w:type="dxa"/>
              <w:right w:w="90" w:type="dxa"/>
            </w:tcMar>
          </w:tcPr>
          <w:p w14:paraId="07E09541" w14:textId="4032BE3A" w:rsidR="30DFD2EA" w:rsidRDefault="30DFD2EA" w:rsidP="30DFD2EA">
            <w:pPr>
              <w:rPr>
                <w:rFonts w:ascii="Arial" w:eastAsia="Arial" w:hAnsi="Arial" w:cs="Arial"/>
                <w:color w:val="191919"/>
                <w:sz w:val="22"/>
                <w:szCs w:val="22"/>
              </w:rPr>
            </w:pPr>
          </w:p>
        </w:tc>
      </w:tr>
      <w:tr w:rsidR="30DFD2EA" w14:paraId="6718777C" w14:textId="77777777" w:rsidTr="30DFD2EA">
        <w:trPr>
          <w:trHeight w:val="300"/>
        </w:trPr>
        <w:tc>
          <w:tcPr>
            <w:tcW w:w="2070" w:type="dxa"/>
            <w:tcBorders>
              <w:left w:val="single" w:sz="6" w:space="0" w:color="auto"/>
            </w:tcBorders>
            <w:tcMar>
              <w:left w:w="90" w:type="dxa"/>
              <w:right w:w="90" w:type="dxa"/>
            </w:tcMar>
          </w:tcPr>
          <w:p w14:paraId="4A7CD06E" w14:textId="014C268E" w:rsidR="30DFD2EA" w:rsidRDefault="30DFD2EA" w:rsidP="30DFD2EA">
            <w:pPr>
              <w:rPr>
                <w:rFonts w:ascii="Arial" w:eastAsia="Arial" w:hAnsi="Arial" w:cs="Arial"/>
                <w:color w:val="191919"/>
                <w:sz w:val="22"/>
                <w:szCs w:val="22"/>
              </w:rPr>
            </w:pPr>
          </w:p>
        </w:tc>
        <w:tc>
          <w:tcPr>
            <w:tcW w:w="2385" w:type="dxa"/>
            <w:tcMar>
              <w:left w:w="90" w:type="dxa"/>
              <w:right w:w="90" w:type="dxa"/>
            </w:tcMar>
          </w:tcPr>
          <w:p w14:paraId="74FAE976" w14:textId="40DECB69" w:rsidR="30DFD2EA" w:rsidRDefault="30DFD2EA" w:rsidP="30DFD2EA">
            <w:pPr>
              <w:rPr>
                <w:rFonts w:ascii="Arial" w:eastAsia="Arial" w:hAnsi="Arial" w:cs="Arial"/>
                <w:color w:val="191919"/>
                <w:sz w:val="22"/>
                <w:szCs w:val="22"/>
              </w:rPr>
            </w:pPr>
          </w:p>
        </w:tc>
        <w:tc>
          <w:tcPr>
            <w:tcW w:w="1125" w:type="dxa"/>
            <w:tcMar>
              <w:left w:w="90" w:type="dxa"/>
              <w:right w:w="90" w:type="dxa"/>
            </w:tcMar>
          </w:tcPr>
          <w:p w14:paraId="69BC86E1" w14:textId="1E108ECC" w:rsidR="30DFD2EA" w:rsidRDefault="30DFD2EA" w:rsidP="30DFD2EA">
            <w:pPr>
              <w:rPr>
                <w:rFonts w:ascii="Arial" w:eastAsia="Arial" w:hAnsi="Arial" w:cs="Arial"/>
                <w:color w:val="191919"/>
                <w:sz w:val="22"/>
                <w:szCs w:val="22"/>
              </w:rPr>
            </w:pPr>
          </w:p>
        </w:tc>
        <w:tc>
          <w:tcPr>
            <w:tcW w:w="1530" w:type="dxa"/>
            <w:tcMar>
              <w:left w:w="90" w:type="dxa"/>
              <w:right w:w="90" w:type="dxa"/>
            </w:tcMar>
          </w:tcPr>
          <w:p w14:paraId="4E0E3AE0" w14:textId="12BF2696" w:rsidR="30DFD2EA" w:rsidRDefault="30DFD2EA" w:rsidP="30DFD2EA">
            <w:pPr>
              <w:rPr>
                <w:rFonts w:ascii="Arial" w:eastAsia="Arial" w:hAnsi="Arial" w:cs="Arial"/>
                <w:color w:val="191919"/>
                <w:sz w:val="22"/>
                <w:szCs w:val="22"/>
              </w:rPr>
            </w:pPr>
          </w:p>
        </w:tc>
        <w:tc>
          <w:tcPr>
            <w:tcW w:w="1530" w:type="dxa"/>
            <w:tcBorders>
              <w:right w:val="single" w:sz="6" w:space="0" w:color="auto"/>
            </w:tcBorders>
            <w:tcMar>
              <w:left w:w="90" w:type="dxa"/>
              <w:right w:w="90" w:type="dxa"/>
            </w:tcMar>
          </w:tcPr>
          <w:p w14:paraId="30636238" w14:textId="717C579F" w:rsidR="30DFD2EA" w:rsidRDefault="30DFD2EA" w:rsidP="30DFD2EA">
            <w:pPr>
              <w:rPr>
                <w:rFonts w:ascii="Arial" w:eastAsia="Arial" w:hAnsi="Arial" w:cs="Arial"/>
                <w:color w:val="191919"/>
                <w:sz w:val="22"/>
                <w:szCs w:val="22"/>
              </w:rPr>
            </w:pPr>
          </w:p>
        </w:tc>
      </w:tr>
      <w:tr w:rsidR="30DFD2EA" w14:paraId="21FF5EA0" w14:textId="77777777" w:rsidTr="30DFD2EA">
        <w:trPr>
          <w:trHeight w:val="300"/>
        </w:trPr>
        <w:tc>
          <w:tcPr>
            <w:tcW w:w="7110" w:type="dxa"/>
            <w:gridSpan w:val="4"/>
            <w:tcBorders>
              <w:left w:val="single" w:sz="6" w:space="0" w:color="auto"/>
              <w:bottom w:val="single" w:sz="6" w:space="0" w:color="auto"/>
            </w:tcBorders>
            <w:tcMar>
              <w:left w:w="90" w:type="dxa"/>
              <w:right w:w="90" w:type="dxa"/>
            </w:tcMar>
          </w:tcPr>
          <w:p w14:paraId="614EEC23" w14:textId="53891099" w:rsidR="30DFD2EA" w:rsidRDefault="30DFD2EA" w:rsidP="30DFD2EA">
            <w:pPr>
              <w:rPr>
                <w:rFonts w:ascii="Arial" w:eastAsia="Arial" w:hAnsi="Arial" w:cs="Arial"/>
                <w:color w:val="191919"/>
                <w:sz w:val="22"/>
                <w:szCs w:val="22"/>
              </w:rPr>
            </w:pPr>
            <w:r w:rsidRPr="30DFD2EA">
              <w:rPr>
                <w:rFonts w:ascii="Arial" w:eastAsia="Arial" w:hAnsi="Arial" w:cs="Arial"/>
                <w:color w:val="191919"/>
                <w:sz w:val="22"/>
                <w:szCs w:val="22"/>
              </w:rPr>
              <w:t>Total (excl. VAT)</w:t>
            </w:r>
          </w:p>
        </w:tc>
        <w:tc>
          <w:tcPr>
            <w:tcW w:w="1530" w:type="dxa"/>
            <w:tcBorders>
              <w:bottom w:val="single" w:sz="6" w:space="0" w:color="auto"/>
              <w:right w:val="single" w:sz="6" w:space="0" w:color="auto"/>
            </w:tcBorders>
            <w:tcMar>
              <w:left w:w="90" w:type="dxa"/>
              <w:right w:w="90" w:type="dxa"/>
            </w:tcMar>
          </w:tcPr>
          <w:p w14:paraId="322E0A9C" w14:textId="493DDB79" w:rsidR="30DFD2EA" w:rsidRDefault="30DFD2EA" w:rsidP="30DFD2EA">
            <w:pPr>
              <w:rPr>
                <w:rFonts w:ascii="Arial" w:eastAsia="Arial" w:hAnsi="Arial" w:cs="Arial"/>
                <w:color w:val="191919"/>
                <w:sz w:val="22"/>
                <w:szCs w:val="22"/>
              </w:rPr>
            </w:pPr>
            <w:r w:rsidRPr="30DFD2EA">
              <w:rPr>
                <w:rFonts w:ascii="Arial" w:eastAsia="Arial" w:hAnsi="Arial" w:cs="Arial"/>
                <w:color w:val="191919"/>
                <w:sz w:val="22"/>
                <w:szCs w:val="22"/>
              </w:rPr>
              <w:t>£</w:t>
            </w:r>
          </w:p>
        </w:tc>
      </w:tr>
    </w:tbl>
    <w:p w14:paraId="065E4913" w14:textId="0570CC98" w:rsidR="30DFD2EA" w:rsidRDefault="30DFD2EA" w:rsidP="30DFD2EA">
      <w:pPr>
        <w:rPr>
          <w:rFonts w:ascii="Aptos" w:eastAsia="Aptos" w:hAnsi="Aptos" w:cs="Aptos"/>
          <w:color w:val="000000" w:themeColor="text1"/>
        </w:rPr>
      </w:pPr>
    </w:p>
    <w:p w14:paraId="1AC1197C" w14:textId="1DA0CB8E" w:rsidR="30DFD2EA" w:rsidRDefault="30DFD2EA" w:rsidP="30DFD2EA"/>
    <w:p w14:paraId="799FDB5B" w14:textId="34CDB7AA" w:rsidR="12F9D6E1" w:rsidRDefault="12F9D6E1" w:rsidP="30DFD2EA">
      <w:pPr>
        <w:pStyle w:val="Heading1"/>
        <w:spacing w:before="480" w:after="0"/>
        <w:jc w:val="center"/>
        <w:rPr>
          <w:rFonts w:ascii="Arial" w:eastAsia="Arial" w:hAnsi="Arial" w:cs="Arial"/>
          <w:color w:val="7F5CA3"/>
          <w:sz w:val="36"/>
          <w:szCs w:val="36"/>
        </w:rPr>
      </w:pPr>
      <w:r w:rsidRPr="30DFD2EA">
        <w:rPr>
          <w:rFonts w:ascii="Arial" w:eastAsia="Arial" w:hAnsi="Arial" w:cs="Arial"/>
          <w:b/>
          <w:bCs/>
          <w:color w:val="7F5CA3"/>
          <w:sz w:val="36"/>
          <w:szCs w:val="36"/>
        </w:rPr>
        <w:t>Appendix 3 – Written Return</w:t>
      </w:r>
    </w:p>
    <w:p w14:paraId="0993C2C9" w14:textId="7971D585" w:rsidR="30DFD2EA" w:rsidRDefault="30DFD2EA" w:rsidP="30DFD2EA">
      <w:pPr>
        <w:keepNext/>
        <w:spacing w:after="0"/>
        <w:ind w:left="709"/>
        <w:jc w:val="center"/>
        <w:rPr>
          <w:rFonts w:ascii="Arial" w:eastAsia="Arial" w:hAnsi="Arial" w:cs="Arial"/>
          <w:color w:val="61267E"/>
        </w:rPr>
      </w:pPr>
    </w:p>
    <w:p w14:paraId="6F219225" w14:textId="33774C70" w:rsidR="30DFD2EA" w:rsidRDefault="30DFD2EA" w:rsidP="30DFD2EA">
      <w:pPr>
        <w:spacing w:after="0"/>
        <w:rPr>
          <w:rFonts w:ascii="Arial" w:eastAsia="Arial" w:hAnsi="Arial" w:cs="Arial"/>
          <w:color w:val="191919"/>
          <w:sz w:val="22"/>
          <w:szCs w:val="22"/>
        </w:rPr>
      </w:pPr>
    </w:p>
    <w:p w14:paraId="5270672A" w14:textId="4D111DA5" w:rsidR="12F9D6E1" w:rsidRDefault="12F9D6E1" w:rsidP="30DFD2EA">
      <w:pPr>
        <w:spacing w:after="0"/>
        <w:jc w:val="both"/>
        <w:rPr>
          <w:rFonts w:ascii="Arial" w:eastAsia="Arial" w:hAnsi="Arial" w:cs="Arial"/>
          <w:color w:val="191919"/>
          <w:sz w:val="22"/>
          <w:szCs w:val="22"/>
        </w:rPr>
      </w:pPr>
      <w:r w:rsidRPr="30DFD2EA">
        <w:rPr>
          <w:rFonts w:ascii="Arial" w:eastAsia="Arial" w:hAnsi="Arial" w:cs="Arial"/>
          <w:color w:val="191919"/>
          <w:sz w:val="22"/>
          <w:szCs w:val="22"/>
        </w:rPr>
        <w:t>Each Section is linked to the Evaluation Criteria detailed in Section 4 of this ITT document. The Section weightings are shown in each Section heading.</w:t>
      </w:r>
    </w:p>
    <w:p w14:paraId="47A81DF8" w14:textId="3A578B11" w:rsidR="30DFD2EA" w:rsidRDefault="30DFD2EA" w:rsidP="30DFD2EA">
      <w:pPr>
        <w:spacing w:after="0"/>
        <w:jc w:val="both"/>
        <w:rPr>
          <w:rFonts w:ascii="Arial" w:eastAsia="Arial" w:hAnsi="Arial" w:cs="Arial"/>
          <w:color w:val="191919"/>
          <w:sz w:val="22"/>
          <w:szCs w:val="22"/>
        </w:rPr>
      </w:pPr>
    </w:p>
    <w:p w14:paraId="2A79193E" w14:textId="5EE00D9B" w:rsidR="12F9D6E1" w:rsidRDefault="12F9D6E1" w:rsidP="30DFD2EA">
      <w:pPr>
        <w:spacing w:after="0"/>
        <w:jc w:val="both"/>
        <w:rPr>
          <w:rFonts w:ascii="Arial" w:eastAsia="Arial" w:hAnsi="Arial" w:cs="Arial"/>
          <w:color w:val="191919"/>
          <w:sz w:val="22"/>
          <w:szCs w:val="22"/>
        </w:rPr>
      </w:pPr>
      <w:r w:rsidRPr="30DFD2EA">
        <w:rPr>
          <w:rFonts w:ascii="Arial" w:eastAsia="Arial" w:hAnsi="Arial" w:cs="Arial"/>
          <w:color w:val="191919"/>
          <w:sz w:val="22"/>
          <w:szCs w:val="22"/>
        </w:rPr>
        <w:t xml:space="preserve">Each element of each question shall be scored on a scale of 0 to 5 by reference to the scoring guide detailed in Section 4 of this ITT document: </w:t>
      </w:r>
    </w:p>
    <w:p w14:paraId="70CD8174" w14:textId="2E4F331C" w:rsidR="30DFD2EA" w:rsidRDefault="30DFD2EA" w:rsidP="30DFD2EA">
      <w:pPr>
        <w:spacing w:after="0"/>
        <w:jc w:val="both"/>
        <w:rPr>
          <w:rFonts w:ascii="Arial" w:eastAsia="Arial" w:hAnsi="Arial" w:cs="Arial"/>
          <w:color w:val="191919"/>
          <w:sz w:val="22"/>
          <w:szCs w:val="22"/>
        </w:rPr>
      </w:pPr>
    </w:p>
    <w:p w14:paraId="40DA3191" w14:textId="4BE64525" w:rsidR="12F9D6E1" w:rsidRDefault="12F9D6E1" w:rsidP="30DFD2EA">
      <w:pPr>
        <w:spacing w:after="0"/>
        <w:jc w:val="both"/>
        <w:rPr>
          <w:rFonts w:ascii="Arial" w:eastAsia="Arial" w:hAnsi="Arial" w:cs="Arial"/>
          <w:color w:val="191919"/>
          <w:sz w:val="22"/>
          <w:szCs w:val="22"/>
        </w:rPr>
      </w:pPr>
      <w:r w:rsidRPr="30DFD2EA">
        <w:rPr>
          <w:rFonts w:ascii="Arial" w:eastAsia="Arial" w:hAnsi="Arial" w:cs="Arial"/>
          <w:color w:val="191919"/>
          <w:sz w:val="22"/>
          <w:szCs w:val="22"/>
        </w:rPr>
        <w:t>Bidders shall note that there is a 2500-word limit for the entire written return.  Words that are used in diagrams are included in the word limit, but it doesn’t apply to Bibliographies, reference lists or CVs.</w:t>
      </w:r>
    </w:p>
    <w:p w14:paraId="35F3F266" w14:textId="3B908755" w:rsidR="30DFD2EA" w:rsidRDefault="30DFD2EA" w:rsidP="30DFD2EA">
      <w:pPr>
        <w:spacing w:after="0"/>
        <w:jc w:val="both"/>
        <w:rPr>
          <w:rFonts w:ascii="Arial" w:eastAsia="Arial" w:hAnsi="Arial" w:cs="Arial"/>
          <w:color w:val="191919"/>
          <w:sz w:val="22"/>
          <w:szCs w:val="22"/>
        </w:rPr>
      </w:pPr>
    </w:p>
    <w:p w14:paraId="57195C4F" w14:textId="239702AB" w:rsidR="30DFD2EA" w:rsidRDefault="30DFD2EA" w:rsidP="30DFD2EA">
      <w:pPr>
        <w:spacing w:after="0"/>
        <w:jc w:val="both"/>
        <w:rPr>
          <w:rFonts w:ascii="Arial" w:eastAsia="Arial" w:hAnsi="Arial" w:cs="Arial"/>
          <w:color w:val="191919"/>
          <w:sz w:val="22"/>
          <w:szCs w:val="22"/>
        </w:rPr>
      </w:pPr>
    </w:p>
    <w:p w14:paraId="6E9E2D7F" w14:textId="1D303D2E" w:rsidR="30DFD2EA" w:rsidRDefault="30DFD2EA" w:rsidP="30DFD2EA">
      <w:pPr>
        <w:spacing w:after="0"/>
        <w:jc w:val="both"/>
        <w:rPr>
          <w:rFonts w:ascii="Arial" w:eastAsia="Arial" w:hAnsi="Arial" w:cs="Arial"/>
          <w:color w:val="191919"/>
          <w:sz w:val="22"/>
          <w:szCs w:val="22"/>
        </w:rPr>
      </w:pPr>
    </w:p>
    <w:p w14:paraId="2EF925FA" w14:textId="62B2273C" w:rsidR="30DFD2EA" w:rsidRDefault="30DFD2EA" w:rsidP="30DFD2EA">
      <w:pPr>
        <w:spacing w:after="0"/>
        <w:jc w:val="both"/>
        <w:rPr>
          <w:rFonts w:ascii="Arial" w:eastAsia="Arial" w:hAnsi="Arial" w:cs="Arial"/>
          <w:color w:val="191919"/>
          <w:sz w:val="22"/>
          <w:szCs w:val="22"/>
        </w:rPr>
      </w:pPr>
    </w:p>
    <w:p w14:paraId="3D70A977" w14:textId="629A8C50" w:rsidR="30DFD2EA" w:rsidRDefault="30DFD2EA" w:rsidP="30DFD2EA">
      <w:pPr>
        <w:spacing w:after="0"/>
        <w:jc w:val="both"/>
        <w:rPr>
          <w:rFonts w:ascii="Arial" w:eastAsia="Arial" w:hAnsi="Arial" w:cs="Arial"/>
          <w:color w:val="191919"/>
          <w:sz w:val="22"/>
          <w:szCs w:val="22"/>
        </w:rPr>
      </w:pPr>
    </w:p>
    <w:p w14:paraId="6C1C71E1" w14:textId="06864985" w:rsidR="30DFD2EA" w:rsidRDefault="30DFD2EA" w:rsidP="30DFD2EA">
      <w:pPr>
        <w:spacing w:after="0"/>
        <w:jc w:val="both"/>
        <w:rPr>
          <w:rFonts w:ascii="Arial" w:eastAsia="Arial" w:hAnsi="Arial" w:cs="Arial"/>
          <w:color w:val="191919"/>
          <w:sz w:val="22"/>
          <w:szCs w:val="22"/>
        </w:rPr>
      </w:pPr>
    </w:p>
    <w:p w14:paraId="3364FF48" w14:textId="09C7EF19" w:rsidR="30DFD2EA" w:rsidRDefault="30DFD2EA" w:rsidP="30DFD2EA">
      <w:pPr>
        <w:spacing w:after="0"/>
        <w:jc w:val="both"/>
        <w:rPr>
          <w:rFonts w:ascii="Arial" w:eastAsia="Arial" w:hAnsi="Arial" w:cs="Arial"/>
          <w:color w:val="191919"/>
          <w:sz w:val="22"/>
          <w:szCs w:val="22"/>
        </w:rPr>
      </w:pPr>
    </w:p>
    <w:p w14:paraId="0ED64AD2" w14:textId="58110D0B" w:rsidR="30DFD2EA" w:rsidRDefault="30DFD2EA" w:rsidP="30DFD2EA">
      <w:pPr>
        <w:spacing w:after="0"/>
        <w:jc w:val="both"/>
        <w:rPr>
          <w:rFonts w:ascii="Arial" w:eastAsia="Arial" w:hAnsi="Arial" w:cs="Arial"/>
          <w:color w:val="191919"/>
          <w:sz w:val="22"/>
          <w:szCs w:val="22"/>
        </w:rPr>
      </w:pPr>
    </w:p>
    <w:p w14:paraId="4C55DA13" w14:textId="00808515" w:rsidR="30DFD2EA" w:rsidRDefault="30DFD2EA" w:rsidP="30DFD2EA">
      <w:pPr>
        <w:spacing w:after="0"/>
        <w:jc w:val="both"/>
        <w:rPr>
          <w:rFonts w:ascii="Arial" w:eastAsia="Arial" w:hAnsi="Arial" w:cs="Arial"/>
          <w:color w:val="191919"/>
          <w:sz w:val="22"/>
          <w:szCs w:val="22"/>
        </w:rPr>
      </w:pPr>
    </w:p>
    <w:p w14:paraId="23A76B27" w14:textId="56B4AC7E" w:rsidR="30DFD2EA" w:rsidRDefault="30DFD2EA" w:rsidP="30DFD2EA">
      <w:pPr>
        <w:spacing w:after="0"/>
        <w:jc w:val="both"/>
        <w:rPr>
          <w:rFonts w:ascii="Arial" w:eastAsia="Arial" w:hAnsi="Arial" w:cs="Arial"/>
          <w:color w:val="191919"/>
          <w:sz w:val="22"/>
          <w:szCs w:val="22"/>
        </w:rPr>
      </w:pPr>
    </w:p>
    <w:p w14:paraId="17F860F9" w14:textId="2862413D" w:rsidR="30DFD2EA" w:rsidRDefault="30DFD2EA" w:rsidP="30DFD2EA">
      <w:pPr>
        <w:spacing w:after="0"/>
        <w:jc w:val="both"/>
        <w:rPr>
          <w:rFonts w:ascii="Arial" w:eastAsia="Arial" w:hAnsi="Arial" w:cs="Arial"/>
          <w:color w:val="191919"/>
          <w:sz w:val="22"/>
          <w:szCs w:val="22"/>
        </w:rPr>
      </w:pPr>
    </w:p>
    <w:p w14:paraId="157DFFE8" w14:textId="65CC0BB8" w:rsidR="30DFD2EA" w:rsidRDefault="30DFD2EA" w:rsidP="30DFD2EA">
      <w:pPr>
        <w:spacing w:after="0"/>
        <w:jc w:val="both"/>
        <w:rPr>
          <w:rFonts w:ascii="Arial" w:eastAsia="Arial" w:hAnsi="Arial" w:cs="Arial"/>
          <w:color w:val="191919"/>
          <w:sz w:val="22"/>
          <w:szCs w:val="22"/>
        </w:rPr>
      </w:pPr>
    </w:p>
    <w:p w14:paraId="41776F43" w14:textId="0AD3508C" w:rsidR="30DFD2EA" w:rsidRDefault="30DFD2EA" w:rsidP="30DFD2EA">
      <w:pPr>
        <w:spacing w:after="0"/>
        <w:jc w:val="both"/>
        <w:rPr>
          <w:rFonts w:ascii="Arial" w:eastAsia="Arial" w:hAnsi="Arial" w:cs="Arial"/>
          <w:color w:val="191919"/>
          <w:sz w:val="22"/>
          <w:szCs w:val="22"/>
        </w:rPr>
      </w:pPr>
    </w:p>
    <w:p w14:paraId="45F3156D" w14:textId="5B996704" w:rsidR="30DFD2EA" w:rsidRDefault="30DFD2EA" w:rsidP="30DFD2EA">
      <w:pPr>
        <w:spacing w:after="0"/>
        <w:jc w:val="both"/>
        <w:rPr>
          <w:rFonts w:ascii="Arial" w:eastAsia="Arial" w:hAnsi="Arial" w:cs="Arial"/>
          <w:color w:val="191919"/>
          <w:sz w:val="22"/>
          <w:szCs w:val="22"/>
        </w:rPr>
      </w:pPr>
    </w:p>
    <w:p w14:paraId="4C835B5A" w14:textId="024BCFB8" w:rsidR="30DFD2EA" w:rsidRDefault="30DFD2EA" w:rsidP="30DFD2EA">
      <w:pPr>
        <w:spacing w:after="0"/>
        <w:jc w:val="both"/>
        <w:rPr>
          <w:rFonts w:ascii="Arial" w:eastAsia="Arial" w:hAnsi="Arial" w:cs="Arial"/>
          <w:color w:val="191919"/>
          <w:sz w:val="22"/>
          <w:szCs w:val="22"/>
        </w:rPr>
      </w:pPr>
    </w:p>
    <w:p w14:paraId="6E75C0F5" w14:textId="22B36DBF" w:rsidR="30DFD2EA" w:rsidRDefault="30DFD2EA" w:rsidP="30DFD2EA">
      <w:pPr>
        <w:spacing w:after="0"/>
        <w:jc w:val="both"/>
        <w:rPr>
          <w:rFonts w:ascii="Arial" w:eastAsia="Arial" w:hAnsi="Arial" w:cs="Arial"/>
          <w:color w:val="191919"/>
          <w:sz w:val="22"/>
          <w:szCs w:val="22"/>
        </w:rPr>
      </w:pPr>
    </w:p>
    <w:p w14:paraId="06C7D94E" w14:textId="04469CCF" w:rsidR="30DFD2EA" w:rsidRDefault="30DFD2EA" w:rsidP="30DFD2EA">
      <w:pPr>
        <w:spacing w:after="0"/>
        <w:jc w:val="both"/>
        <w:rPr>
          <w:rFonts w:ascii="Arial" w:eastAsia="Arial" w:hAnsi="Arial" w:cs="Arial"/>
          <w:color w:val="191919"/>
          <w:sz w:val="22"/>
          <w:szCs w:val="22"/>
        </w:rPr>
      </w:pPr>
    </w:p>
    <w:p w14:paraId="047B63CF" w14:textId="712039AD" w:rsidR="30DFD2EA" w:rsidRDefault="30DFD2EA" w:rsidP="30DFD2EA">
      <w:pPr>
        <w:spacing w:after="0"/>
        <w:jc w:val="both"/>
        <w:rPr>
          <w:rFonts w:ascii="Arial" w:eastAsia="Arial" w:hAnsi="Arial" w:cs="Arial"/>
          <w:color w:val="191919"/>
          <w:sz w:val="22"/>
          <w:szCs w:val="22"/>
        </w:rPr>
      </w:pPr>
    </w:p>
    <w:p w14:paraId="10086B9C" w14:textId="668EECC3" w:rsidR="30DFD2EA" w:rsidRDefault="30DFD2EA" w:rsidP="30DFD2EA">
      <w:pPr>
        <w:spacing w:after="0"/>
        <w:jc w:val="both"/>
        <w:rPr>
          <w:rFonts w:ascii="Arial" w:eastAsia="Arial" w:hAnsi="Arial" w:cs="Arial"/>
          <w:color w:val="191919"/>
          <w:sz w:val="22"/>
          <w:szCs w:val="22"/>
        </w:rPr>
      </w:pPr>
    </w:p>
    <w:p w14:paraId="03924DD2" w14:textId="2E48BA15" w:rsidR="30DFD2EA" w:rsidRDefault="30DFD2EA" w:rsidP="30DFD2EA">
      <w:pPr>
        <w:spacing w:after="0"/>
        <w:jc w:val="both"/>
        <w:rPr>
          <w:rFonts w:ascii="Arial" w:eastAsia="Arial" w:hAnsi="Arial" w:cs="Arial"/>
          <w:color w:val="191919"/>
          <w:sz w:val="22"/>
          <w:szCs w:val="22"/>
        </w:rPr>
      </w:pPr>
    </w:p>
    <w:p w14:paraId="3F10C7C0" w14:textId="34689F27" w:rsidR="30DFD2EA" w:rsidRDefault="30DFD2EA" w:rsidP="30DFD2EA">
      <w:pPr>
        <w:spacing w:after="0"/>
        <w:jc w:val="both"/>
        <w:rPr>
          <w:rFonts w:ascii="Arial" w:eastAsia="Arial" w:hAnsi="Arial" w:cs="Arial"/>
          <w:color w:val="191919"/>
          <w:sz w:val="22"/>
          <w:szCs w:val="22"/>
        </w:rPr>
      </w:pPr>
    </w:p>
    <w:p w14:paraId="634D74D7" w14:textId="435CC49F" w:rsidR="30DFD2EA" w:rsidRDefault="30DFD2EA" w:rsidP="30DFD2EA">
      <w:pPr>
        <w:spacing w:after="0"/>
        <w:jc w:val="both"/>
        <w:rPr>
          <w:rFonts w:ascii="Arial" w:eastAsia="Arial" w:hAnsi="Arial" w:cs="Arial"/>
          <w:color w:val="191919"/>
          <w:sz w:val="22"/>
          <w:szCs w:val="22"/>
        </w:rPr>
      </w:pPr>
    </w:p>
    <w:p w14:paraId="5B3817B9" w14:textId="34C85D46" w:rsidR="30DFD2EA" w:rsidRDefault="30DFD2EA" w:rsidP="30DFD2EA">
      <w:pPr>
        <w:spacing w:after="0"/>
        <w:jc w:val="both"/>
        <w:rPr>
          <w:rFonts w:ascii="Arial" w:eastAsia="Arial" w:hAnsi="Arial" w:cs="Arial"/>
          <w:color w:val="191919"/>
          <w:sz w:val="22"/>
          <w:szCs w:val="22"/>
        </w:rPr>
      </w:pPr>
    </w:p>
    <w:p w14:paraId="19058F2F" w14:textId="5680E457" w:rsidR="30DFD2EA" w:rsidRDefault="30DFD2EA" w:rsidP="30DFD2EA">
      <w:pPr>
        <w:spacing w:after="0"/>
        <w:jc w:val="both"/>
        <w:rPr>
          <w:rFonts w:ascii="Arial" w:eastAsia="Arial" w:hAnsi="Arial" w:cs="Arial"/>
          <w:color w:val="191919"/>
          <w:sz w:val="22"/>
          <w:szCs w:val="22"/>
        </w:rPr>
      </w:pPr>
    </w:p>
    <w:p w14:paraId="29B4ED6D" w14:textId="591C42A2" w:rsidR="30DFD2EA" w:rsidRDefault="30DFD2EA" w:rsidP="30DFD2EA">
      <w:pPr>
        <w:spacing w:after="0"/>
        <w:jc w:val="both"/>
        <w:rPr>
          <w:rFonts w:ascii="Arial" w:eastAsia="Arial" w:hAnsi="Arial" w:cs="Arial"/>
          <w:color w:val="191919"/>
          <w:sz w:val="22"/>
          <w:szCs w:val="22"/>
        </w:rPr>
      </w:pPr>
    </w:p>
    <w:p w14:paraId="5CEADDA6" w14:textId="4A123481" w:rsidR="30DFD2EA" w:rsidRDefault="30DFD2EA" w:rsidP="30DFD2EA">
      <w:pPr>
        <w:spacing w:after="0"/>
        <w:jc w:val="both"/>
        <w:rPr>
          <w:rFonts w:ascii="Arial" w:eastAsia="Arial" w:hAnsi="Arial" w:cs="Arial"/>
          <w:color w:val="191919"/>
          <w:sz w:val="22"/>
          <w:szCs w:val="22"/>
        </w:rPr>
      </w:pPr>
    </w:p>
    <w:p w14:paraId="28965F86" w14:textId="7339452A" w:rsidR="30DFD2EA" w:rsidRDefault="30DFD2EA" w:rsidP="30DFD2EA">
      <w:pPr>
        <w:spacing w:after="0"/>
        <w:jc w:val="both"/>
        <w:rPr>
          <w:rFonts w:ascii="Arial" w:eastAsia="Arial" w:hAnsi="Arial" w:cs="Arial"/>
          <w:color w:val="191919"/>
          <w:sz w:val="22"/>
          <w:szCs w:val="22"/>
        </w:rPr>
      </w:pPr>
    </w:p>
    <w:p w14:paraId="7E07052E" w14:textId="75AC4210" w:rsidR="30DFD2EA" w:rsidRDefault="30DFD2EA" w:rsidP="30DFD2EA">
      <w:pPr>
        <w:spacing w:after="0"/>
        <w:jc w:val="both"/>
        <w:rPr>
          <w:rFonts w:ascii="Arial" w:eastAsia="Arial" w:hAnsi="Arial" w:cs="Arial"/>
          <w:color w:val="191919"/>
          <w:sz w:val="22"/>
          <w:szCs w:val="22"/>
        </w:rPr>
      </w:pPr>
    </w:p>
    <w:p w14:paraId="3238EEF1" w14:textId="1EB8B264" w:rsidR="30DFD2EA" w:rsidRDefault="30DFD2EA" w:rsidP="30DFD2EA">
      <w:pPr>
        <w:spacing w:after="0"/>
        <w:jc w:val="both"/>
        <w:rPr>
          <w:rFonts w:ascii="Arial" w:eastAsia="Arial" w:hAnsi="Arial" w:cs="Arial"/>
          <w:color w:val="191919"/>
          <w:sz w:val="22"/>
          <w:szCs w:val="22"/>
        </w:rPr>
      </w:pPr>
    </w:p>
    <w:p w14:paraId="683621C6" w14:textId="63E144A0" w:rsidR="30DFD2EA" w:rsidRDefault="30DFD2EA" w:rsidP="30DFD2EA">
      <w:pPr>
        <w:spacing w:after="0"/>
        <w:jc w:val="both"/>
        <w:rPr>
          <w:rFonts w:ascii="Arial" w:eastAsia="Arial" w:hAnsi="Arial" w:cs="Arial"/>
          <w:color w:val="191919"/>
          <w:sz w:val="22"/>
          <w:szCs w:val="22"/>
        </w:rPr>
      </w:pPr>
    </w:p>
    <w:p w14:paraId="337ECDFB" w14:textId="12221E74" w:rsidR="30DFD2EA" w:rsidRDefault="30DFD2EA" w:rsidP="30DFD2EA">
      <w:pPr>
        <w:spacing w:after="0"/>
        <w:jc w:val="both"/>
        <w:rPr>
          <w:rFonts w:ascii="Arial" w:eastAsia="Arial" w:hAnsi="Arial" w:cs="Arial"/>
          <w:color w:val="191919"/>
          <w:sz w:val="22"/>
          <w:szCs w:val="22"/>
        </w:rPr>
      </w:pPr>
    </w:p>
    <w:p w14:paraId="1972C7F4" w14:textId="5F926207" w:rsidR="30DFD2EA" w:rsidRDefault="30DFD2EA" w:rsidP="30DFD2EA">
      <w:pPr>
        <w:spacing w:after="0"/>
        <w:jc w:val="both"/>
        <w:rPr>
          <w:rFonts w:ascii="Arial" w:eastAsia="Arial" w:hAnsi="Arial" w:cs="Arial"/>
          <w:color w:val="191919"/>
          <w:sz w:val="22"/>
          <w:szCs w:val="22"/>
        </w:rPr>
      </w:pPr>
    </w:p>
    <w:p w14:paraId="7F85A3E2" w14:textId="35F434AD" w:rsidR="12F9D6E1" w:rsidRDefault="12F9D6E1" w:rsidP="30DFD2EA">
      <w:pPr>
        <w:pStyle w:val="Heading2"/>
        <w:spacing w:before="200" w:after="0"/>
        <w:rPr>
          <w:rFonts w:ascii="Arial" w:eastAsia="Arial" w:hAnsi="Arial" w:cs="Arial"/>
          <w:color w:val="412468"/>
          <w:sz w:val="26"/>
          <w:szCs w:val="26"/>
        </w:rPr>
      </w:pPr>
      <w:r w:rsidRPr="30DFD2EA">
        <w:rPr>
          <w:rFonts w:ascii="Arial" w:eastAsia="Arial" w:hAnsi="Arial" w:cs="Arial"/>
          <w:b/>
          <w:bCs/>
          <w:color w:val="412468"/>
          <w:sz w:val="26"/>
          <w:szCs w:val="26"/>
        </w:rPr>
        <w:lastRenderedPageBreak/>
        <w:t>Section 0 – General Information</w:t>
      </w:r>
    </w:p>
    <w:p w14:paraId="4C129B56" w14:textId="35C5B9BD" w:rsidR="30DFD2EA" w:rsidRDefault="30DFD2EA" w:rsidP="30DFD2EA">
      <w:pPr>
        <w:spacing w:after="0"/>
        <w:jc w:val="both"/>
        <w:rPr>
          <w:rFonts w:ascii="Arial" w:eastAsia="Arial" w:hAnsi="Arial" w:cs="Arial"/>
          <w:color w:val="FF0000"/>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A0" w:firstRow="1" w:lastRow="0" w:firstColumn="1" w:lastColumn="0" w:noHBand="0" w:noVBand="0"/>
      </w:tblPr>
      <w:tblGrid>
        <w:gridCol w:w="810"/>
        <w:gridCol w:w="2640"/>
        <w:gridCol w:w="5535"/>
      </w:tblGrid>
      <w:tr w:rsidR="30DFD2EA" w14:paraId="3D42385F" w14:textId="77777777" w:rsidTr="30DFD2EA">
        <w:trPr>
          <w:trHeight w:val="300"/>
        </w:trPr>
        <w:tc>
          <w:tcPr>
            <w:tcW w:w="81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90" w:type="dxa"/>
              <w:right w:w="90" w:type="dxa"/>
            </w:tcMar>
          </w:tcPr>
          <w:p w14:paraId="013B9DED" w14:textId="61C16B6C" w:rsidR="30DFD2EA" w:rsidRDefault="30DFD2EA" w:rsidP="30DFD2EA">
            <w:pPr>
              <w:jc w:val="both"/>
              <w:rPr>
                <w:rFonts w:ascii="Arial" w:eastAsia="Arial" w:hAnsi="Arial" w:cs="Arial"/>
                <w:sz w:val="22"/>
                <w:szCs w:val="22"/>
              </w:rPr>
            </w:pPr>
            <w:r w:rsidRPr="30DFD2EA">
              <w:rPr>
                <w:rFonts w:ascii="Arial" w:eastAsia="Arial" w:hAnsi="Arial" w:cs="Arial"/>
                <w:b/>
                <w:bCs/>
                <w:sz w:val="22"/>
                <w:szCs w:val="22"/>
              </w:rPr>
              <w:t>1</w:t>
            </w:r>
          </w:p>
        </w:tc>
        <w:tc>
          <w:tcPr>
            <w:tcW w:w="264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90" w:type="dxa"/>
              <w:right w:w="90" w:type="dxa"/>
            </w:tcMar>
          </w:tcPr>
          <w:p w14:paraId="29BEBD47" w14:textId="682DCB44" w:rsidR="30DFD2EA" w:rsidRDefault="30DFD2EA" w:rsidP="30DFD2EA">
            <w:pPr>
              <w:rPr>
                <w:rFonts w:ascii="Arial" w:eastAsia="Arial" w:hAnsi="Arial" w:cs="Arial"/>
                <w:sz w:val="22"/>
                <w:szCs w:val="22"/>
              </w:rPr>
            </w:pPr>
            <w:r w:rsidRPr="30DFD2EA">
              <w:rPr>
                <w:rFonts w:ascii="Arial" w:eastAsia="Arial" w:hAnsi="Arial" w:cs="Arial"/>
                <w:b/>
                <w:bCs/>
                <w:sz w:val="22"/>
                <w:szCs w:val="22"/>
              </w:rPr>
              <w:t>Bidder name</w:t>
            </w:r>
          </w:p>
        </w:tc>
        <w:tc>
          <w:tcPr>
            <w:tcW w:w="5535" w:type="dxa"/>
            <w:tcBorders>
              <w:top w:val="single" w:sz="6" w:space="0" w:color="auto"/>
              <w:left w:val="single" w:sz="6" w:space="0" w:color="auto"/>
              <w:bottom w:val="single" w:sz="6" w:space="0" w:color="auto"/>
              <w:right w:val="single" w:sz="6" w:space="0" w:color="auto"/>
            </w:tcBorders>
            <w:shd w:val="clear" w:color="auto" w:fill="FFFFFF" w:themeFill="background1"/>
            <w:tcMar>
              <w:left w:w="90" w:type="dxa"/>
              <w:right w:w="90" w:type="dxa"/>
            </w:tcMar>
            <w:vAlign w:val="center"/>
          </w:tcPr>
          <w:p w14:paraId="3FD3682E" w14:textId="38A090FC" w:rsidR="30DFD2EA" w:rsidRDefault="30DFD2EA" w:rsidP="30DFD2EA">
            <w:pPr>
              <w:jc w:val="both"/>
              <w:rPr>
                <w:rFonts w:ascii="Arial" w:eastAsia="Arial" w:hAnsi="Arial" w:cs="Arial"/>
                <w:sz w:val="22"/>
                <w:szCs w:val="22"/>
              </w:rPr>
            </w:pPr>
            <w:r w:rsidRPr="30DFD2EA">
              <w:rPr>
                <w:rFonts w:ascii="Arial" w:eastAsia="Arial" w:hAnsi="Arial" w:cs="Arial"/>
                <w:sz w:val="22"/>
                <w:szCs w:val="22"/>
                <w:highlight w:val="lightGray"/>
              </w:rPr>
              <w:t>Insert details</w:t>
            </w:r>
          </w:p>
          <w:p w14:paraId="04EBA723" w14:textId="295F0C34" w:rsidR="30DFD2EA" w:rsidRDefault="30DFD2EA" w:rsidP="30DFD2EA">
            <w:pPr>
              <w:jc w:val="both"/>
              <w:rPr>
                <w:rFonts w:ascii="Arial" w:eastAsia="Arial" w:hAnsi="Arial" w:cs="Arial"/>
                <w:sz w:val="22"/>
                <w:szCs w:val="22"/>
              </w:rPr>
            </w:pPr>
          </w:p>
        </w:tc>
      </w:tr>
      <w:tr w:rsidR="30DFD2EA" w14:paraId="71FAC7F3" w14:textId="77777777" w:rsidTr="30DFD2EA">
        <w:trPr>
          <w:trHeight w:val="300"/>
        </w:trPr>
        <w:tc>
          <w:tcPr>
            <w:tcW w:w="81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90" w:type="dxa"/>
              <w:right w:w="90" w:type="dxa"/>
            </w:tcMar>
          </w:tcPr>
          <w:p w14:paraId="7E8D7217" w14:textId="7A0D151B" w:rsidR="30DFD2EA" w:rsidRDefault="30DFD2EA" w:rsidP="30DFD2EA">
            <w:pPr>
              <w:jc w:val="both"/>
              <w:rPr>
                <w:rFonts w:ascii="Arial" w:eastAsia="Arial" w:hAnsi="Arial" w:cs="Arial"/>
                <w:sz w:val="22"/>
                <w:szCs w:val="22"/>
              </w:rPr>
            </w:pPr>
            <w:r w:rsidRPr="30DFD2EA">
              <w:rPr>
                <w:rFonts w:ascii="Arial" w:eastAsia="Arial" w:hAnsi="Arial" w:cs="Arial"/>
                <w:b/>
                <w:bCs/>
                <w:sz w:val="22"/>
                <w:szCs w:val="22"/>
              </w:rPr>
              <w:t>2</w:t>
            </w:r>
          </w:p>
          <w:p w14:paraId="3CF07F81" w14:textId="57680E3B" w:rsidR="30DFD2EA" w:rsidRDefault="30DFD2EA" w:rsidP="30DFD2EA">
            <w:pPr>
              <w:jc w:val="both"/>
              <w:rPr>
                <w:rFonts w:ascii="Arial" w:eastAsia="Arial" w:hAnsi="Arial" w:cs="Arial"/>
                <w:sz w:val="22"/>
                <w:szCs w:val="22"/>
              </w:rPr>
            </w:pPr>
          </w:p>
        </w:tc>
        <w:tc>
          <w:tcPr>
            <w:tcW w:w="264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90" w:type="dxa"/>
              <w:right w:w="90" w:type="dxa"/>
            </w:tcMar>
          </w:tcPr>
          <w:p w14:paraId="498B757A" w14:textId="2D91A5B4" w:rsidR="30DFD2EA" w:rsidRDefault="30DFD2EA" w:rsidP="30DFD2EA">
            <w:pPr>
              <w:rPr>
                <w:rFonts w:ascii="Arial" w:eastAsia="Arial" w:hAnsi="Arial" w:cs="Arial"/>
                <w:sz w:val="22"/>
                <w:szCs w:val="22"/>
              </w:rPr>
            </w:pPr>
            <w:r w:rsidRPr="30DFD2EA">
              <w:rPr>
                <w:rFonts w:ascii="Arial" w:eastAsia="Arial" w:hAnsi="Arial" w:cs="Arial"/>
                <w:b/>
                <w:bCs/>
                <w:sz w:val="22"/>
                <w:szCs w:val="22"/>
              </w:rPr>
              <w:t>Registered address</w:t>
            </w:r>
          </w:p>
        </w:tc>
        <w:tc>
          <w:tcPr>
            <w:tcW w:w="553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1E3B25C" w14:textId="7AEC67C2" w:rsidR="30DFD2EA" w:rsidRDefault="30DFD2EA" w:rsidP="30DFD2EA">
            <w:pPr>
              <w:jc w:val="both"/>
              <w:rPr>
                <w:rFonts w:ascii="Arial" w:eastAsia="Arial" w:hAnsi="Arial" w:cs="Arial"/>
                <w:sz w:val="22"/>
                <w:szCs w:val="22"/>
              </w:rPr>
            </w:pPr>
            <w:r w:rsidRPr="30DFD2EA">
              <w:rPr>
                <w:rFonts w:ascii="Arial" w:eastAsia="Arial" w:hAnsi="Arial" w:cs="Arial"/>
                <w:sz w:val="22"/>
                <w:szCs w:val="22"/>
                <w:highlight w:val="lightGray"/>
              </w:rPr>
              <w:t>Insert details</w:t>
            </w:r>
          </w:p>
          <w:p w14:paraId="16F6DF58" w14:textId="60F6ACC0" w:rsidR="30DFD2EA" w:rsidRDefault="30DFD2EA" w:rsidP="30DFD2EA">
            <w:pPr>
              <w:jc w:val="both"/>
              <w:rPr>
                <w:rFonts w:ascii="Arial" w:eastAsia="Arial" w:hAnsi="Arial" w:cs="Arial"/>
                <w:sz w:val="22"/>
                <w:szCs w:val="22"/>
              </w:rPr>
            </w:pPr>
          </w:p>
        </w:tc>
      </w:tr>
      <w:tr w:rsidR="30DFD2EA" w14:paraId="363DBDF5" w14:textId="77777777" w:rsidTr="30DFD2EA">
        <w:trPr>
          <w:trHeight w:val="300"/>
        </w:trPr>
        <w:tc>
          <w:tcPr>
            <w:tcW w:w="81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90" w:type="dxa"/>
              <w:right w:w="90" w:type="dxa"/>
            </w:tcMar>
          </w:tcPr>
          <w:p w14:paraId="4F86845A" w14:textId="684A593B" w:rsidR="30DFD2EA" w:rsidRDefault="30DFD2EA" w:rsidP="30DFD2EA">
            <w:pPr>
              <w:jc w:val="both"/>
              <w:rPr>
                <w:rFonts w:ascii="Arial" w:eastAsia="Arial" w:hAnsi="Arial" w:cs="Arial"/>
                <w:sz w:val="22"/>
                <w:szCs w:val="22"/>
              </w:rPr>
            </w:pPr>
            <w:r w:rsidRPr="30DFD2EA">
              <w:rPr>
                <w:rFonts w:ascii="Arial" w:eastAsia="Arial" w:hAnsi="Arial" w:cs="Arial"/>
                <w:b/>
                <w:bCs/>
                <w:sz w:val="22"/>
                <w:szCs w:val="22"/>
              </w:rPr>
              <w:t>3</w:t>
            </w:r>
          </w:p>
          <w:p w14:paraId="1BEB6533" w14:textId="142FA283" w:rsidR="30DFD2EA" w:rsidRDefault="30DFD2EA" w:rsidP="30DFD2EA">
            <w:pPr>
              <w:jc w:val="both"/>
              <w:rPr>
                <w:rFonts w:ascii="Arial" w:eastAsia="Arial" w:hAnsi="Arial" w:cs="Arial"/>
                <w:sz w:val="22"/>
                <w:szCs w:val="22"/>
              </w:rPr>
            </w:pPr>
          </w:p>
        </w:tc>
        <w:tc>
          <w:tcPr>
            <w:tcW w:w="264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90" w:type="dxa"/>
              <w:right w:w="90" w:type="dxa"/>
            </w:tcMar>
          </w:tcPr>
          <w:p w14:paraId="672DFC55" w14:textId="58A9C3D7" w:rsidR="30DFD2EA" w:rsidRDefault="30DFD2EA" w:rsidP="30DFD2EA">
            <w:pPr>
              <w:rPr>
                <w:rFonts w:ascii="Arial" w:eastAsia="Arial" w:hAnsi="Arial" w:cs="Arial"/>
                <w:sz w:val="22"/>
                <w:szCs w:val="22"/>
              </w:rPr>
            </w:pPr>
            <w:r w:rsidRPr="30DFD2EA">
              <w:rPr>
                <w:rFonts w:ascii="Arial" w:eastAsia="Arial" w:hAnsi="Arial" w:cs="Arial"/>
                <w:b/>
                <w:bCs/>
                <w:sz w:val="22"/>
                <w:szCs w:val="22"/>
              </w:rPr>
              <w:t>Name of person completing the Invitation to Tender</w:t>
            </w:r>
          </w:p>
        </w:tc>
        <w:tc>
          <w:tcPr>
            <w:tcW w:w="553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EE0A450" w14:textId="46BCB450" w:rsidR="30DFD2EA" w:rsidRDefault="30DFD2EA" w:rsidP="30DFD2EA">
            <w:pPr>
              <w:jc w:val="both"/>
              <w:rPr>
                <w:rFonts w:ascii="Arial" w:eastAsia="Arial" w:hAnsi="Arial" w:cs="Arial"/>
                <w:sz w:val="22"/>
                <w:szCs w:val="22"/>
              </w:rPr>
            </w:pPr>
            <w:r w:rsidRPr="30DFD2EA">
              <w:rPr>
                <w:rFonts w:ascii="Arial" w:eastAsia="Arial" w:hAnsi="Arial" w:cs="Arial"/>
                <w:sz w:val="22"/>
                <w:szCs w:val="22"/>
                <w:highlight w:val="lightGray"/>
              </w:rPr>
              <w:t>Insert details</w:t>
            </w:r>
          </w:p>
          <w:p w14:paraId="1B5591C8" w14:textId="0E9EDB75" w:rsidR="30DFD2EA" w:rsidRDefault="30DFD2EA" w:rsidP="30DFD2EA">
            <w:pPr>
              <w:jc w:val="both"/>
              <w:rPr>
                <w:rFonts w:ascii="Arial" w:eastAsia="Arial" w:hAnsi="Arial" w:cs="Arial"/>
                <w:sz w:val="22"/>
                <w:szCs w:val="22"/>
              </w:rPr>
            </w:pPr>
          </w:p>
        </w:tc>
      </w:tr>
      <w:tr w:rsidR="30DFD2EA" w14:paraId="74417267" w14:textId="77777777" w:rsidTr="30DFD2EA">
        <w:trPr>
          <w:trHeight w:val="300"/>
        </w:trPr>
        <w:tc>
          <w:tcPr>
            <w:tcW w:w="81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90" w:type="dxa"/>
              <w:right w:w="90" w:type="dxa"/>
            </w:tcMar>
          </w:tcPr>
          <w:p w14:paraId="32DD61F0" w14:textId="78EDAB42" w:rsidR="30DFD2EA" w:rsidRDefault="30DFD2EA" w:rsidP="30DFD2EA">
            <w:pPr>
              <w:jc w:val="both"/>
              <w:rPr>
                <w:rFonts w:ascii="Arial" w:eastAsia="Arial" w:hAnsi="Arial" w:cs="Arial"/>
                <w:sz w:val="22"/>
                <w:szCs w:val="22"/>
              </w:rPr>
            </w:pPr>
            <w:r w:rsidRPr="30DFD2EA">
              <w:rPr>
                <w:rFonts w:ascii="Arial" w:eastAsia="Arial" w:hAnsi="Arial" w:cs="Arial"/>
                <w:b/>
                <w:bCs/>
                <w:sz w:val="22"/>
                <w:szCs w:val="22"/>
              </w:rPr>
              <w:t>4</w:t>
            </w:r>
          </w:p>
          <w:p w14:paraId="4F9A5767" w14:textId="5AA02805" w:rsidR="30DFD2EA" w:rsidRDefault="30DFD2EA" w:rsidP="30DFD2EA">
            <w:pPr>
              <w:jc w:val="both"/>
              <w:rPr>
                <w:rFonts w:ascii="Arial" w:eastAsia="Arial" w:hAnsi="Arial" w:cs="Arial"/>
                <w:sz w:val="22"/>
                <w:szCs w:val="22"/>
              </w:rPr>
            </w:pPr>
          </w:p>
        </w:tc>
        <w:tc>
          <w:tcPr>
            <w:tcW w:w="264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90" w:type="dxa"/>
              <w:right w:w="90" w:type="dxa"/>
            </w:tcMar>
          </w:tcPr>
          <w:p w14:paraId="552B7289" w14:textId="7C30DB5F" w:rsidR="30DFD2EA" w:rsidRDefault="30DFD2EA" w:rsidP="30DFD2EA">
            <w:pPr>
              <w:rPr>
                <w:rFonts w:ascii="Arial" w:eastAsia="Arial" w:hAnsi="Arial" w:cs="Arial"/>
                <w:sz w:val="22"/>
                <w:szCs w:val="22"/>
              </w:rPr>
            </w:pPr>
            <w:r w:rsidRPr="30DFD2EA">
              <w:rPr>
                <w:rFonts w:ascii="Arial" w:eastAsia="Arial" w:hAnsi="Arial" w:cs="Arial"/>
                <w:b/>
                <w:bCs/>
                <w:sz w:val="22"/>
                <w:szCs w:val="22"/>
              </w:rPr>
              <w:t>Telephone number</w:t>
            </w:r>
          </w:p>
        </w:tc>
        <w:tc>
          <w:tcPr>
            <w:tcW w:w="553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0053285" w14:textId="0C19F125" w:rsidR="30DFD2EA" w:rsidRDefault="30DFD2EA" w:rsidP="30DFD2EA">
            <w:pPr>
              <w:jc w:val="both"/>
              <w:rPr>
                <w:rFonts w:ascii="Arial" w:eastAsia="Arial" w:hAnsi="Arial" w:cs="Arial"/>
                <w:sz w:val="22"/>
                <w:szCs w:val="22"/>
              </w:rPr>
            </w:pPr>
            <w:r w:rsidRPr="30DFD2EA">
              <w:rPr>
                <w:rFonts w:ascii="Arial" w:eastAsia="Arial" w:hAnsi="Arial" w:cs="Arial"/>
                <w:sz w:val="22"/>
                <w:szCs w:val="22"/>
                <w:highlight w:val="lightGray"/>
              </w:rPr>
              <w:t>Insert details</w:t>
            </w:r>
          </w:p>
          <w:p w14:paraId="3F7B1128" w14:textId="51D0347F" w:rsidR="30DFD2EA" w:rsidRDefault="30DFD2EA" w:rsidP="30DFD2EA">
            <w:pPr>
              <w:jc w:val="both"/>
              <w:rPr>
                <w:rFonts w:ascii="Arial" w:eastAsia="Arial" w:hAnsi="Arial" w:cs="Arial"/>
                <w:sz w:val="22"/>
                <w:szCs w:val="22"/>
              </w:rPr>
            </w:pPr>
          </w:p>
        </w:tc>
      </w:tr>
      <w:tr w:rsidR="30DFD2EA" w14:paraId="5B82A334" w14:textId="77777777" w:rsidTr="30DFD2EA">
        <w:trPr>
          <w:trHeight w:val="300"/>
        </w:trPr>
        <w:tc>
          <w:tcPr>
            <w:tcW w:w="81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90" w:type="dxa"/>
              <w:right w:w="90" w:type="dxa"/>
            </w:tcMar>
          </w:tcPr>
          <w:p w14:paraId="5543798D" w14:textId="6912D6AE" w:rsidR="30DFD2EA" w:rsidRDefault="30DFD2EA" w:rsidP="30DFD2EA">
            <w:pPr>
              <w:jc w:val="both"/>
              <w:rPr>
                <w:rFonts w:ascii="Arial" w:eastAsia="Arial" w:hAnsi="Arial" w:cs="Arial"/>
                <w:sz w:val="22"/>
                <w:szCs w:val="22"/>
              </w:rPr>
            </w:pPr>
            <w:r w:rsidRPr="30DFD2EA">
              <w:rPr>
                <w:rFonts w:ascii="Arial" w:eastAsia="Arial" w:hAnsi="Arial" w:cs="Arial"/>
                <w:b/>
                <w:bCs/>
                <w:sz w:val="22"/>
                <w:szCs w:val="22"/>
              </w:rPr>
              <w:t>5</w:t>
            </w:r>
          </w:p>
          <w:p w14:paraId="2E9744B4" w14:textId="62C039B9" w:rsidR="30DFD2EA" w:rsidRDefault="30DFD2EA" w:rsidP="30DFD2EA">
            <w:pPr>
              <w:jc w:val="both"/>
              <w:rPr>
                <w:rFonts w:ascii="Arial" w:eastAsia="Arial" w:hAnsi="Arial" w:cs="Arial"/>
                <w:sz w:val="22"/>
                <w:szCs w:val="22"/>
              </w:rPr>
            </w:pPr>
          </w:p>
        </w:tc>
        <w:tc>
          <w:tcPr>
            <w:tcW w:w="264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90" w:type="dxa"/>
              <w:right w:w="90" w:type="dxa"/>
            </w:tcMar>
          </w:tcPr>
          <w:p w14:paraId="1559E6D5" w14:textId="51A43D1B" w:rsidR="30DFD2EA" w:rsidRDefault="30DFD2EA" w:rsidP="30DFD2EA">
            <w:pPr>
              <w:rPr>
                <w:rFonts w:ascii="Arial" w:eastAsia="Arial" w:hAnsi="Arial" w:cs="Arial"/>
                <w:sz w:val="22"/>
                <w:szCs w:val="22"/>
              </w:rPr>
            </w:pPr>
            <w:r w:rsidRPr="30DFD2EA">
              <w:rPr>
                <w:rFonts w:ascii="Arial" w:eastAsia="Arial" w:hAnsi="Arial" w:cs="Arial"/>
                <w:b/>
                <w:bCs/>
                <w:sz w:val="22"/>
                <w:szCs w:val="22"/>
              </w:rPr>
              <w:t>E-mail address</w:t>
            </w:r>
          </w:p>
        </w:tc>
        <w:tc>
          <w:tcPr>
            <w:tcW w:w="553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D243A1B" w14:textId="371302BE" w:rsidR="30DFD2EA" w:rsidRDefault="30DFD2EA" w:rsidP="30DFD2EA">
            <w:pPr>
              <w:jc w:val="both"/>
              <w:rPr>
                <w:rFonts w:ascii="Arial" w:eastAsia="Arial" w:hAnsi="Arial" w:cs="Arial"/>
                <w:sz w:val="22"/>
                <w:szCs w:val="22"/>
              </w:rPr>
            </w:pPr>
            <w:r w:rsidRPr="30DFD2EA">
              <w:rPr>
                <w:rFonts w:ascii="Arial" w:eastAsia="Arial" w:hAnsi="Arial" w:cs="Arial"/>
                <w:sz w:val="22"/>
                <w:szCs w:val="22"/>
                <w:highlight w:val="lightGray"/>
              </w:rPr>
              <w:t>Insert details</w:t>
            </w:r>
          </w:p>
          <w:p w14:paraId="243403A8" w14:textId="3D86BDCB" w:rsidR="30DFD2EA" w:rsidRDefault="30DFD2EA" w:rsidP="30DFD2EA">
            <w:pPr>
              <w:jc w:val="both"/>
              <w:rPr>
                <w:rFonts w:ascii="Arial" w:eastAsia="Arial" w:hAnsi="Arial" w:cs="Arial"/>
                <w:sz w:val="22"/>
                <w:szCs w:val="22"/>
              </w:rPr>
            </w:pPr>
          </w:p>
        </w:tc>
      </w:tr>
      <w:tr w:rsidR="30DFD2EA" w14:paraId="35427C35" w14:textId="77777777" w:rsidTr="30DFD2EA">
        <w:trPr>
          <w:trHeight w:val="300"/>
        </w:trPr>
        <w:tc>
          <w:tcPr>
            <w:tcW w:w="81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90" w:type="dxa"/>
              <w:right w:w="90" w:type="dxa"/>
            </w:tcMar>
          </w:tcPr>
          <w:p w14:paraId="2A6BC8D1" w14:textId="2A233E4E" w:rsidR="30DFD2EA" w:rsidRDefault="30DFD2EA" w:rsidP="30DFD2EA">
            <w:pPr>
              <w:jc w:val="both"/>
              <w:rPr>
                <w:rFonts w:ascii="Arial" w:eastAsia="Arial" w:hAnsi="Arial" w:cs="Arial"/>
                <w:sz w:val="22"/>
                <w:szCs w:val="22"/>
              </w:rPr>
            </w:pPr>
            <w:r w:rsidRPr="30DFD2EA">
              <w:rPr>
                <w:rFonts w:ascii="Arial" w:eastAsia="Arial" w:hAnsi="Arial" w:cs="Arial"/>
                <w:b/>
                <w:bCs/>
                <w:sz w:val="22"/>
                <w:szCs w:val="22"/>
              </w:rPr>
              <w:t>6</w:t>
            </w:r>
          </w:p>
          <w:p w14:paraId="48A19146" w14:textId="6BFE7A17" w:rsidR="30DFD2EA" w:rsidRDefault="30DFD2EA" w:rsidP="30DFD2EA">
            <w:pPr>
              <w:jc w:val="both"/>
              <w:rPr>
                <w:rFonts w:ascii="Arial" w:eastAsia="Arial" w:hAnsi="Arial" w:cs="Arial"/>
                <w:sz w:val="22"/>
                <w:szCs w:val="22"/>
              </w:rPr>
            </w:pPr>
          </w:p>
        </w:tc>
        <w:tc>
          <w:tcPr>
            <w:tcW w:w="264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90" w:type="dxa"/>
              <w:right w:w="90" w:type="dxa"/>
            </w:tcMar>
          </w:tcPr>
          <w:p w14:paraId="4CFAA000" w14:textId="03DAE4AA" w:rsidR="30DFD2EA" w:rsidRDefault="30DFD2EA" w:rsidP="30DFD2EA">
            <w:pPr>
              <w:rPr>
                <w:rFonts w:ascii="Arial" w:eastAsia="Arial" w:hAnsi="Arial" w:cs="Arial"/>
                <w:sz w:val="22"/>
                <w:szCs w:val="22"/>
              </w:rPr>
            </w:pPr>
            <w:r w:rsidRPr="30DFD2EA">
              <w:rPr>
                <w:rFonts w:ascii="Arial" w:eastAsia="Arial" w:hAnsi="Arial" w:cs="Arial"/>
                <w:b/>
                <w:bCs/>
                <w:sz w:val="22"/>
                <w:szCs w:val="22"/>
              </w:rPr>
              <w:t>Company status (e.g. Ltd, Plc, sole trader, Charity, Community Benefit Society, etc.)</w:t>
            </w:r>
          </w:p>
        </w:tc>
        <w:tc>
          <w:tcPr>
            <w:tcW w:w="5535" w:type="dxa"/>
            <w:tcBorders>
              <w:top w:val="single" w:sz="6" w:space="0" w:color="auto"/>
              <w:left w:val="single" w:sz="6" w:space="0" w:color="auto"/>
              <w:bottom w:val="single" w:sz="6" w:space="0" w:color="auto"/>
              <w:right w:val="single" w:sz="6" w:space="0" w:color="auto"/>
            </w:tcBorders>
            <w:tcMar>
              <w:left w:w="90" w:type="dxa"/>
              <w:right w:w="90" w:type="dxa"/>
            </w:tcMar>
          </w:tcPr>
          <w:p w14:paraId="15CB004E" w14:textId="29B292CA" w:rsidR="30DFD2EA" w:rsidRDefault="30DFD2EA" w:rsidP="30DFD2EA">
            <w:pPr>
              <w:jc w:val="both"/>
              <w:rPr>
                <w:rFonts w:ascii="Arial" w:eastAsia="Arial" w:hAnsi="Arial" w:cs="Arial"/>
                <w:sz w:val="22"/>
                <w:szCs w:val="22"/>
              </w:rPr>
            </w:pPr>
            <w:r w:rsidRPr="30DFD2EA">
              <w:rPr>
                <w:rFonts w:ascii="Arial" w:eastAsia="Arial" w:hAnsi="Arial" w:cs="Arial"/>
                <w:sz w:val="22"/>
                <w:szCs w:val="22"/>
                <w:highlight w:val="lightGray"/>
              </w:rPr>
              <w:t>Insert details</w:t>
            </w:r>
          </w:p>
          <w:p w14:paraId="52C47C45" w14:textId="7177DC4B" w:rsidR="30DFD2EA" w:rsidRDefault="30DFD2EA" w:rsidP="30DFD2EA">
            <w:pPr>
              <w:jc w:val="both"/>
              <w:rPr>
                <w:rFonts w:ascii="Arial" w:eastAsia="Arial" w:hAnsi="Arial" w:cs="Arial"/>
                <w:sz w:val="22"/>
                <w:szCs w:val="22"/>
              </w:rPr>
            </w:pPr>
          </w:p>
        </w:tc>
      </w:tr>
      <w:tr w:rsidR="30DFD2EA" w14:paraId="69234A0F" w14:textId="77777777" w:rsidTr="30DFD2EA">
        <w:trPr>
          <w:trHeight w:val="300"/>
        </w:trPr>
        <w:tc>
          <w:tcPr>
            <w:tcW w:w="81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90" w:type="dxa"/>
              <w:right w:w="90" w:type="dxa"/>
            </w:tcMar>
          </w:tcPr>
          <w:p w14:paraId="0FB61EE9" w14:textId="61224C13" w:rsidR="30DFD2EA" w:rsidRDefault="30DFD2EA" w:rsidP="30DFD2EA">
            <w:pPr>
              <w:jc w:val="both"/>
              <w:rPr>
                <w:rFonts w:ascii="Arial" w:eastAsia="Arial" w:hAnsi="Arial" w:cs="Arial"/>
                <w:sz w:val="22"/>
                <w:szCs w:val="22"/>
              </w:rPr>
            </w:pPr>
            <w:r w:rsidRPr="30DFD2EA">
              <w:rPr>
                <w:rFonts w:ascii="Arial" w:eastAsia="Arial" w:hAnsi="Arial" w:cs="Arial"/>
                <w:b/>
                <w:bCs/>
                <w:sz w:val="22"/>
                <w:szCs w:val="22"/>
              </w:rPr>
              <w:t>7</w:t>
            </w:r>
          </w:p>
          <w:p w14:paraId="50593F0E" w14:textId="74F25ADF" w:rsidR="30DFD2EA" w:rsidRDefault="30DFD2EA" w:rsidP="30DFD2EA">
            <w:pPr>
              <w:jc w:val="both"/>
              <w:rPr>
                <w:rFonts w:ascii="Arial" w:eastAsia="Arial" w:hAnsi="Arial" w:cs="Arial"/>
                <w:sz w:val="22"/>
                <w:szCs w:val="22"/>
              </w:rPr>
            </w:pPr>
          </w:p>
        </w:tc>
        <w:tc>
          <w:tcPr>
            <w:tcW w:w="264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90" w:type="dxa"/>
              <w:right w:w="90" w:type="dxa"/>
            </w:tcMar>
          </w:tcPr>
          <w:p w14:paraId="05F79D76" w14:textId="1888229C" w:rsidR="30DFD2EA" w:rsidRDefault="30DFD2EA" w:rsidP="30DFD2EA">
            <w:pPr>
              <w:rPr>
                <w:rFonts w:ascii="Arial" w:eastAsia="Arial" w:hAnsi="Arial" w:cs="Arial"/>
                <w:sz w:val="22"/>
                <w:szCs w:val="22"/>
              </w:rPr>
            </w:pPr>
            <w:r w:rsidRPr="30DFD2EA">
              <w:rPr>
                <w:rFonts w:ascii="Arial" w:eastAsia="Arial" w:hAnsi="Arial" w:cs="Arial"/>
                <w:b/>
                <w:bCs/>
                <w:sz w:val="22"/>
                <w:szCs w:val="22"/>
              </w:rPr>
              <w:t>VAT registration number</w:t>
            </w:r>
          </w:p>
        </w:tc>
        <w:tc>
          <w:tcPr>
            <w:tcW w:w="5535" w:type="dxa"/>
            <w:tcBorders>
              <w:top w:val="single" w:sz="6" w:space="0" w:color="auto"/>
              <w:left w:val="single" w:sz="6" w:space="0" w:color="auto"/>
              <w:bottom w:val="single" w:sz="6" w:space="0" w:color="auto"/>
              <w:right w:val="single" w:sz="6" w:space="0" w:color="auto"/>
            </w:tcBorders>
            <w:tcMar>
              <w:left w:w="90" w:type="dxa"/>
              <w:right w:w="90" w:type="dxa"/>
            </w:tcMar>
          </w:tcPr>
          <w:p w14:paraId="5E65F5CE" w14:textId="0589CAB8" w:rsidR="30DFD2EA" w:rsidRDefault="30DFD2EA" w:rsidP="30DFD2EA">
            <w:pPr>
              <w:jc w:val="both"/>
              <w:rPr>
                <w:rFonts w:ascii="Arial" w:eastAsia="Arial" w:hAnsi="Arial" w:cs="Arial"/>
                <w:sz w:val="22"/>
                <w:szCs w:val="22"/>
              </w:rPr>
            </w:pPr>
            <w:r w:rsidRPr="30DFD2EA">
              <w:rPr>
                <w:rFonts w:ascii="Arial" w:eastAsia="Arial" w:hAnsi="Arial" w:cs="Arial"/>
                <w:sz w:val="22"/>
                <w:szCs w:val="22"/>
                <w:highlight w:val="lightGray"/>
              </w:rPr>
              <w:t>Insert details</w:t>
            </w:r>
          </w:p>
          <w:p w14:paraId="005410C9" w14:textId="69242CAD" w:rsidR="30DFD2EA" w:rsidRDefault="30DFD2EA" w:rsidP="30DFD2EA">
            <w:pPr>
              <w:jc w:val="both"/>
              <w:rPr>
                <w:rFonts w:ascii="Arial" w:eastAsia="Arial" w:hAnsi="Arial" w:cs="Arial"/>
                <w:sz w:val="22"/>
                <w:szCs w:val="22"/>
              </w:rPr>
            </w:pPr>
          </w:p>
        </w:tc>
      </w:tr>
      <w:tr w:rsidR="30DFD2EA" w14:paraId="0DF64DA4" w14:textId="77777777" w:rsidTr="30DFD2EA">
        <w:trPr>
          <w:trHeight w:val="300"/>
        </w:trPr>
        <w:tc>
          <w:tcPr>
            <w:tcW w:w="81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90" w:type="dxa"/>
              <w:right w:w="90" w:type="dxa"/>
            </w:tcMar>
          </w:tcPr>
          <w:p w14:paraId="2EB67F81" w14:textId="0D50BA94" w:rsidR="30DFD2EA" w:rsidRDefault="30DFD2EA" w:rsidP="30DFD2EA">
            <w:pPr>
              <w:jc w:val="both"/>
              <w:rPr>
                <w:rFonts w:ascii="Arial" w:eastAsia="Arial" w:hAnsi="Arial" w:cs="Arial"/>
                <w:sz w:val="22"/>
                <w:szCs w:val="22"/>
              </w:rPr>
            </w:pPr>
            <w:r w:rsidRPr="30DFD2EA">
              <w:rPr>
                <w:rFonts w:ascii="Arial" w:eastAsia="Arial" w:hAnsi="Arial" w:cs="Arial"/>
                <w:b/>
                <w:bCs/>
                <w:sz w:val="22"/>
                <w:szCs w:val="22"/>
              </w:rPr>
              <w:t>8</w:t>
            </w:r>
          </w:p>
          <w:p w14:paraId="56E66066" w14:textId="2F91DD91" w:rsidR="30DFD2EA" w:rsidRDefault="30DFD2EA" w:rsidP="30DFD2EA">
            <w:pPr>
              <w:jc w:val="both"/>
              <w:rPr>
                <w:rFonts w:ascii="Arial" w:eastAsia="Arial" w:hAnsi="Arial" w:cs="Arial"/>
                <w:sz w:val="22"/>
                <w:szCs w:val="22"/>
              </w:rPr>
            </w:pPr>
          </w:p>
        </w:tc>
        <w:tc>
          <w:tcPr>
            <w:tcW w:w="264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90" w:type="dxa"/>
              <w:right w:w="90" w:type="dxa"/>
            </w:tcMar>
          </w:tcPr>
          <w:p w14:paraId="545045B5" w14:textId="37AD0D34" w:rsidR="30DFD2EA" w:rsidRDefault="30DFD2EA" w:rsidP="30DFD2EA">
            <w:pPr>
              <w:rPr>
                <w:rFonts w:ascii="Arial" w:eastAsia="Arial" w:hAnsi="Arial" w:cs="Arial"/>
                <w:sz w:val="22"/>
                <w:szCs w:val="22"/>
              </w:rPr>
            </w:pPr>
            <w:r w:rsidRPr="30DFD2EA">
              <w:rPr>
                <w:rFonts w:ascii="Arial" w:eastAsia="Arial" w:hAnsi="Arial" w:cs="Arial"/>
                <w:b/>
                <w:bCs/>
                <w:sz w:val="22"/>
                <w:szCs w:val="22"/>
              </w:rPr>
              <w:t>Company registration number and/or charity number</w:t>
            </w:r>
          </w:p>
        </w:tc>
        <w:tc>
          <w:tcPr>
            <w:tcW w:w="5535" w:type="dxa"/>
            <w:tcBorders>
              <w:top w:val="single" w:sz="6" w:space="0" w:color="auto"/>
              <w:left w:val="single" w:sz="6" w:space="0" w:color="auto"/>
              <w:bottom w:val="single" w:sz="6" w:space="0" w:color="auto"/>
              <w:right w:val="single" w:sz="6" w:space="0" w:color="auto"/>
            </w:tcBorders>
            <w:tcMar>
              <w:left w:w="90" w:type="dxa"/>
              <w:right w:w="90" w:type="dxa"/>
            </w:tcMar>
          </w:tcPr>
          <w:p w14:paraId="1A9B005B" w14:textId="6DC007AD" w:rsidR="30DFD2EA" w:rsidRDefault="30DFD2EA" w:rsidP="30DFD2EA">
            <w:pPr>
              <w:jc w:val="both"/>
              <w:rPr>
                <w:rFonts w:ascii="Arial" w:eastAsia="Arial" w:hAnsi="Arial" w:cs="Arial"/>
                <w:sz w:val="22"/>
                <w:szCs w:val="22"/>
              </w:rPr>
            </w:pPr>
            <w:r w:rsidRPr="30DFD2EA">
              <w:rPr>
                <w:rFonts w:ascii="Arial" w:eastAsia="Arial" w:hAnsi="Arial" w:cs="Arial"/>
                <w:sz w:val="22"/>
                <w:szCs w:val="22"/>
                <w:highlight w:val="lightGray"/>
              </w:rPr>
              <w:t>Insert details</w:t>
            </w:r>
          </w:p>
          <w:p w14:paraId="0CB8D2B1" w14:textId="6CA54BDE" w:rsidR="30DFD2EA" w:rsidRDefault="30DFD2EA" w:rsidP="30DFD2EA">
            <w:pPr>
              <w:jc w:val="both"/>
              <w:rPr>
                <w:rFonts w:ascii="Arial" w:eastAsia="Arial" w:hAnsi="Arial" w:cs="Arial"/>
                <w:sz w:val="22"/>
                <w:szCs w:val="22"/>
              </w:rPr>
            </w:pPr>
          </w:p>
        </w:tc>
      </w:tr>
      <w:tr w:rsidR="30DFD2EA" w14:paraId="162A7AE6" w14:textId="77777777" w:rsidTr="30DFD2EA">
        <w:trPr>
          <w:trHeight w:val="300"/>
        </w:trPr>
        <w:tc>
          <w:tcPr>
            <w:tcW w:w="810" w:type="dxa"/>
            <w:vMerge w:val="restart"/>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90" w:type="dxa"/>
              <w:right w:w="90" w:type="dxa"/>
            </w:tcMar>
          </w:tcPr>
          <w:p w14:paraId="3A9D7AC7" w14:textId="7BDFF386" w:rsidR="30DFD2EA" w:rsidRDefault="30DFD2EA" w:rsidP="30DFD2EA">
            <w:pPr>
              <w:rPr>
                <w:rFonts w:ascii="Arial" w:eastAsia="Arial" w:hAnsi="Arial" w:cs="Arial"/>
                <w:sz w:val="22"/>
                <w:szCs w:val="22"/>
              </w:rPr>
            </w:pPr>
            <w:r w:rsidRPr="30DFD2EA">
              <w:rPr>
                <w:rFonts w:ascii="Arial" w:eastAsia="Arial" w:hAnsi="Arial" w:cs="Arial"/>
                <w:b/>
                <w:bCs/>
                <w:sz w:val="22"/>
                <w:szCs w:val="22"/>
              </w:rPr>
              <w:t>10</w:t>
            </w:r>
          </w:p>
          <w:p w14:paraId="2AD010CA" w14:textId="586C092B" w:rsidR="30DFD2EA" w:rsidRDefault="30DFD2EA" w:rsidP="30DFD2EA">
            <w:pPr>
              <w:rPr>
                <w:rFonts w:ascii="Arial" w:eastAsia="Arial" w:hAnsi="Arial" w:cs="Arial"/>
                <w:sz w:val="22"/>
                <w:szCs w:val="22"/>
              </w:rPr>
            </w:pPr>
          </w:p>
        </w:tc>
        <w:tc>
          <w:tcPr>
            <w:tcW w:w="817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90" w:type="dxa"/>
              <w:right w:w="90" w:type="dxa"/>
            </w:tcMar>
          </w:tcPr>
          <w:p w14:paraId="3644917E" w14:textId="46D43378" w:rsidR="30DFD2EA" w:rsidRDefault="30DFD2EA" w:rsidP="30DFD2EA">
            <w:pPr>
              <w:rPr>
                <w:rFonts w:ascii="Arial" w:eastAsia="Arial" w:hAnsi="Arial" w:cs="Arial"/>
                <w:sz w:val="22"/>
                <w:szCs w:val="22"/>
              </w:rPr>
            </w:pPr>
            <w:r w:rsidRPr="30DFD2EA">
              <w:rPr>
                <w:rFonts w:ascii="Arial" w:eastAsia="Arial" w:hAnsi="Arial" w:cs="Arial"/>
                <w:b/>
                <w:bCs/>
                <w:sz w:val="22"/>
                <w:szCs w:val="22"/>
              </w:rPr>
              <w:t xml:space="preserve">Please provide the organisation name, contact details and a brief description of 2 contracts of a similar nature which demonstrate the Bidder’s experience in relation to Ageing Better’s requirements. Any Contract award will be subject to a satisfactory reference being provided by one or </w:t>
            </w:r>
            <w:proofErr w:type="gramStart"/>
            <w:r w:rsidRPr="30DFD2EA">
              <w:rPr>
                <w:rFonts w:ascii="Arial" w:eastAsia="Arial" w:hAnsi="Arial" w:cs="Arial"/>
                <w:b/>
                <w:bCs/>
                <w:sz w:val="22"/>
                <w:szCs w:val="22"/>
              </w:rPr>
              <w:t>both of the named</w:t>
            </w:r>
            <w:proofErr w:type="gramEnd"/>
            <w:r w:rsidRPr="30DFD2EA">
              <w:rPr>
                <w:rFonts w:ascii="Arial" w:eastAsia="Arial" w:hAnsi="Arial" w:cs="Arial"/>
                <w:b/>
                <w:bCs/>
                <w:sz w:val="22"/>
                <w:szCs w:val="22"/>
              </w:rPr>
              <w:t xml:space="preserve"> companies. </w:t>
            </w:r>
          </w:p>
        </w:tc>
      </w:tr>
      <w:tr w:rsidR="30DFD2EA" w14:paraId="0230A434" w14:textId="77777777" w:rsidTr="30DFD2EA">
        <w:trPr>
          <w:trHeight w:val="300"/>
        </w:trPr>
        <w:tc>
          <w:tcPr>
            <w:tcW w:w="810" w:type="dxa"/>
            <w:vMerge/>
            <w:tcBorders>
              <w:top w:val="single" w:sz="0" w:space="0" w:color="auto"/>
              <w:left w:val="single" w:sz="0" w:space="0" w:color="auto"/>
              <w:bottom w:val="single" w:sz="0" w:space="0" w:color="auto"/>
              <w:right w:val="single" w:sz="0" w:space="0" w:color="auto"/>
            </w:tcBorders>
            <w:vAlign w:val="center"/>
          </w:tcPr>
          <w:p w14:paraId="43B968B5" w14:textId="77777777" w:rsidR="002A6D3B" w:rsidRDefault="002A6D3B"/>
        </w:tc>
        <w:tc>
          <w:tcPr>
            <w:tcW w:w="8175"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1E3F69F6" w14:textId="7A72E989" w:rsidR="30DFD2EA" w:rsidRDefault="30DFD2EA" w:rsidP="30DFD2EA">
            <w:pPr>
              <w:jc w:val="both"/>
              <w:rPr>
                <w:rFonts w:ascii="Arial" w:eastAsia="Arial" w:hAnsi="Arial" w:cs="Arial"/>
                <w:sz w:val="22"/>
                <w:szCs w:val="22"/>
              </w:rPr>
            </w:pPr>
            <w:r w:rsidRPr="30DFD2EA">
              <w:rPr>
                <w:rFonts w:ascii="Arial" w:eastAsia="Arial" w:hAnsi="Arial" w:cs="Arial"/>
                <w:sz w:val="22"/>
                <w:szCs w:val="22"/>
                <w:highlight w:val="lightGray"/>
              </w:rPr>
              <w:t>Insert details</w:t>
            </w:r>
          </w:p>
          <w:p w14:paraId="708A9339" w14:textId="4464CA8F" w:rsidR="30DFD2EA" w:rsidRDefault="30DFD2EA" w:rsidP="30DFD2EA">
            <w:pPr>
              <w:jc w:val="both"/>
              <w:rPr>
                <w:rFonts w:ascii="Arial" w:eastAsia="Arial" w:hAnsi="Arial" w:cs="Arial"/>
                <w:sz w:val="22"/>
                <w:szCs w:val="22"/>
              </w:rPr>
            </w:pPr>
          </w:p>
        </w:tc>
      </w:tr>
    </w:tbl>
    <w:p w14:paraId="008BE369" w14:textId="18CFFDAC" w:rsidR="30DFD2EA" w:rsidRDefault="30DFD2EA" w:rsidP="30DFD2EA">
      <w:pPr>
        <w:spacing w:after="0" w:line="360" w:lineRule="auto"/>
        <w:rPr>
          <w:rFonts w:ascii="Arial" w:eastAsia="Arial" w:hAnsi="Arial" w:cs="Arial"/>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0"/>
      </w:tblGrid>
      <w:tr w:rsidR="30DFD2EA" w14:paraId="0E0A47CC" w14:textId="77777777" w:rsidTr="30DFD2EA">
        <w:trPr>
          <w:trHeight w:val="300"/>
        </w:trPr>
        <w:tc>
          <w:tcPr>
            <w:tcW w:w="9000" w:type="dxa"/>
            <w:tcBorders>
              <w:top w:val="single" w:sz="6" w:space="0" w:color="EA5167"/>
              <w:left w:val="single" w:sz="6" w:space="0" w:color="EA5167"/>
              <w:bottom w:val="single" w:sz="6" w:space="0" w:color="EA5167"/>
              <w:right w:val="single" w:sz="6" w:space="0" w:color="EA5167"/>
            </w:tcBorders>
            <w:shd w:val="clear" w:color="auto" w:fill="EA5167"/>
            <w:tcMar>
              <w:left w:w="90" w:type="dxa"/>
              <w:right w:w="90" w:type="dxa"/>
            </w:tcMar>
          </w:tcPr>
          <w:p w14:paraId="4062FF65" w14:textId="56962960" w:rsidR="30DFD2EA" w:rsidRDefault="30DFD2EA" w:rsidP="30DFD2EA">
            <w:pPr>
              <w:rPr>
                <w:rFonts w:ascii="Arial" w:eastAsia="Arial" w:hAnsi="Arial" w:cs="Arial"/>
                <w:color w:val="FFFFFF" w:themeColor="background1"/>
                <w:sz w:val="28"/>
                <w:szCs w:val="28"/>
              </w:rPr>
            </w:pPr>
            <w:r w:rsidRPr="30DFD2EA">
              <w:rPr>
                <w:rFonts w:ascii="Arial" w:eastAsia="Arial" w:hAnsi="Arial" w:cs="Arial"/>
                <w:b/>
                <w:bCs/>
                <w:color w:val="FFFFFF" w:themeColor="background1"/>
                <w:sz w:val="28"/>
                <w:szCs w:val="28"/>
              </w:rPr>
              <w:t>NOTE TO BIDDERS</w:t>
            </w:r>
          </w:p>
        </w:tc>
      </w:tr>
      <w:tr w:rsidR="30DFD2EA" w14:paraId="62DAF5E8" w14:textId="77777777" w:rsidTr="30DFD2EA">
        <w:trPr>
          <w:trHeight w:val="300"/>
        </w:trPr>
        <w:tc>
          <w:tcPr>
            <w:tcW w:w="9000" w:type="dxa"/>
            <w:tcBorders>
              <w:top w:val="single" w:sz="6" w:space="0" w:color="EA5167"/>
              <w:left w:val="single" w:sz="6" w:space="0" w:color="EA5167"/>
              <w:bottom w:val="single" w:sz="6" w:space="0" w:color="EA5167"/>
              <w:right w:val="single" w:sz="6" w:space="0" w:color="EA5167"/>
            </w:tcBorders>
            <w:tcMar>
              <w:left w:w="90" w:type="dxa"/>
              <w:right w:w="90" w:type="dxa"/>
            </w:tcMar>
          </w:tcPr>
          <w:p w14:paraId="6FCBAB8D" w14:textId="68B5D606" w:rsidR="30DFD2EA" w:rsidRDefault="30DFD2EA" w:rsidP="30DFD2EA">
            <w:pPr>
              <w:rPr>
                <w:rFonts w:ascii="Arial" w:eastAsia="Arial" w:hAnsi="Arial" w:cs="Arial"/>
              </w:rPr>
            </w:pPr>
            <w:r w:rsidRPr="30DFD2EA">
              <w:rPr>
                <w:rFonts w:ascii="Arial" w:eastAsia="Arial" w:hAnsi="Arial" w:cs="Arial"/>
              </w:rPr>
              <w:t>Upon identifying the successful Bidder, Ageing Better may seek further evidence to determine the Bidder’s ability to perform the Contract prior to awarding the Contract. If the Bidder is unable to provide the further evidence required, Ageing Better reserves the right to withdraw the Bidder’s successful Bidder status.</w:t>
            </w:r>
          </w:p>
        </w:tc>
      </w:tr>
    </w:tbl>
    <w:p w14:paraId="4CA5E676" w14:textId="617645BE" w:rsidR="30DFD2EA" w:rsidRDefault="30DFD2EA" w:rsidP="30DFD2EA">
      <w:pPr>
        <w:spacing w:after="0"/>
        <w:jc w:val="both"/>
        <w:rPr>
          <w:rFonts w:ascii="Arial" w:eastAsia="Arial" w:hAnsi="Arial" w:cs="Arial"/>
          <w:color w:val="FF0000"/>
          <w:sz w:val="22"/>
          <w:szCs w:val="22"/>
        </w:rPr>
      </w:pPr>
    </w:p>
    <w:p w14:paraId="34286367" w14:textId="3DEC2265" w:rsidR="30DFD2EA" w:rsidRDefault="30DFD2EA" w:rsidP="30DFD2EA">
      <w:pPr>
        <w:spacing w:after="0"/>
        <w:jc w:val="both"/>
        <w:rPr>
          <w:rFonts w:ascii="Arial" w:eastAsia="Arial" w:hAnsi="Arial" w:cs="Arial"/>
          <w:color w:val="FF0000"/>
          <w:sz w:val="22"/>
          <w:szCs w:val="22"/>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345"/>
        <w:gridCol w:w="2640"/>
      </w:tblGrid>
      <w:tr w:rsidR="30DFD2EA" w14:paraId="3A795484" w14:textId="77777777" w:rsidTr="30DFD2EA">
        <w:trPr>
          <w:trHeight w:val="300"/>
        </w:trPr>
        <w:tc>
          <w:tcPr>
            <w:tcW w:w="6345" w:type="dxa"/>
            <w:tcBorders>
              <w:top w:val="single" w:sz="6" w:space="0" w:color="auto"/>
              <w:left w:val="single" w:sz="6" w:space="0" w:color="auto"/>
            </w:tcBorders>
            <w:shd w:val="clear" w:color="auto" w:fill="462666"/>
            <w:tcMar>
              <w:left w:w="90" w:type="dxa"/>
              <w:right w:w="90" w:type="dxa"/>
            </w:tcMar>
          </w:tcPr>
          <w:p w14:paraId="1D9CE1E6" w14:textId="05286D1D" w:rsidR="30DFD2EA" w:rsidRDefault="30DFD2EA" w:rsidP="30DFD2EA">
            <w:pPr>
              <w:pStyle w:val="Heading2"/>
              <w:spacing w:before="200" w:after="0"/>
              <w:rPr>
                <w:rFonts w:ascii="Arial" w:eastAsia="Arial" w:hAnsi="Arial" w:cs="Arial"/>
                <w:color w:val="FFFFFF" w:themeColor="background1"/>
                <w:sz w:val="26"/>
                <w:szCs w:val="26"/>
              </w:rPr>
            </w:pPr>
            <w:r w:rsidRPr="30DFD2EA">
              <w:rPr>
                <w:rFonts w:ascii="Arial" w:eastAsia="Arial" w:hAnsi="Arial" w:cs="Arial"/>
                <w:b/>
                <w:bCs/>
                <w:color w:val="FFFFFF" w:themeColor="background1"/>
                <w:sz w:val="26"/>
                <w:szCs w:val="26"/>
              </w:rPr>
              <w:lastRenderedPageBreak/>
              <w:t>Section 1: Knowledge, skills and experience</w:t>
            </w:r>
          </w:p>
        </w:tc>
        <w:tc>
          <w:tcPr>
            <w:tcW w:w="2640" w:type="dxa"/>
            <w:tcBorders>
              <w:top w:val="single" w:sz="6" w:space="0" w:color="auto"/>
              <w:right w:val="single" w:sz="6" w:space="0" w:color="auto"/>
            </w:tcBorders>
            <w:shd w:val="clear" w:color="auto" w:fill="462666"/>
            <w:tcMar>
              <w:left w:w="90" w:type="dxa"/>
              <w:right w:w="90" w:type="dxa"/>
            </w:tcMar>
          </w:tcPr>
          <w:p w14:paraId="510BC484" w14:textId="703E7B5A" w:rsidR="30DFD2EA" w:rsidRDefault="30DFD2EA" w:rsidP="30DFD2EA">
            <w:pPr>
              <w:rPr>
                <w:rFonts w:ascii="Arial" w:eastAsia="Arial" w:hAnsi="Arial" w:cs="Arial"/>
                <w:color w:val="FFFFFF" w:themeColor="background1"/>
                <w:sz w:val="22"/>
                <w:szCs w:val="22"/>
              </w:rPr>
            </w:pPr>
            <w:r w:rsidRPr="30DFD2EA">
              <w:rPr>
                <w:rFonts w:ascii="Arial" w:eastAsia="Arial" w:hAnsi="Arial" w:cs="Arial"/>
                <w:b/>
                <w:bCs/>
                <w:color w:val="FFFFFF" w:themeColor="background1"/>
                <w:sz w:val="22"/>
                <w:szCs w:val="22"/>
              </w:rPr>
              <w:t>Weighting</w:t>
            </w:r>
          </w:p>
        </w:tc>
      </w:tr>
      <w:tr w:rsidR="30DFD2EA" w14:paraId="779D51E0" w14:textId="77777777" w:rsidTr="30DFD2EA">
        <w:trPr>
          <w:trHeight w:val="300"/>
        </w:trPr>
        <w:tc>
          <w:tcPr>
            <w:tcW w:w="6345" w:type="dxa"/>
            <w:tcBorders>
              <w:left w:val="single" w:sz="6" w:space="0" w:color="auto"/>
            </w:tcBorders>
            <w:shd w:val="clear" w:color="auto" w:fill="462666"/>
            <w:tcMar>
              <w:left w:w="90" w:type="dxa"/>
              <w:right w:w="90" w:type="dxa"/>
            </w:tcMar>
          </w:tcPr>
          <w:p w14:paraId="20688186" w14:textId="202CD490" w:rsidR="30DFD2EA" w:rsidRDefault="30DFD2EA" w:rsidP="30DFD2EA">
            <w:pPr>
              <w:rPr>
                <w:rFonts w:ascii="Arial" w:eastAsia="Arial" w:hAnsi="Arial" w:cs="Arial"/>
                <w:color w:val="FFFFFF" w:themeColor="background1"/>
                <w:sz w:val="22"/>
                <w:szCs w:val="22"/>
              </w:rPr>
            </w:pPr>
          </w:p>
        </w:tc>
        <w:tc>
          <w:tcPr>
            <w:tcW w:w="2640" w:type="dxa"/>
            <w:tcBorders>
              <w:right w:val="single" w:sz="6" w:space="0" w:color="auto"/>
            </w:tcBorders>
            <w:shd w:val="clear" w:color="auto" w:fill="462666"/>
            <w:tcMar>
              <w:left w:w="90" w:type="dxa"/>
              <w:right w:w="90" w:type="dxa"/>
            </w:tcMar>
          </w:tcPr>
          <w:p w14:paraId="27EC1762" w14:textId="7000C082" w:rsidR="30DFD2EA" w:rsidRDefault="30DFD2EA" w:rsidP="30DFD2EA">
            <w:pPr>
              <w:rPr>
                <w:rFonts w:ascii="Arial" w:eastAsia="Arial" w:hAnsi="Arial" w:cs="Arial"/>
                <w:color w:val="FFFFFF" w:themeColor="background1"/>
                <w:sz w:val="22"/>
                <w:szCs w:val="22"/>
              </w:rPr>
            </w:pPr>
            <w:r w:rsidRPr="30DFD2EA">
              <w:rPr>
                <w:rFonts w:ascii="Arial" w:eastAsia="Arial" w:hAnsi="Arial" w:cs="Arial"/>
                <w:b/>
                <w:bCs/>
                <w:color w:val="FFFFFF" w:themeColor="background1"/>
                <w:sz w:val="22"/>
                <w:szCs w:val="22"/>
              </w:rPr>
              <w:t>30%</w:t>
            </w:r>
          </w:p>
        </w:tc>
      </w:tr>
      <w:tr w:rsidR="30DFD2EA" w14:paraId="35412BF1" w14:textId="77777777" w:rsidTr="30DFD2EA">
        <w:trPr>
          <w:trHeight w:val="300"/>
        </w:trPr>
        <w:tc>
          <w:tcPr>
            <w:tcW w:w="8985" w:type="dxa"/>
            <w:gridSpan w:val="2"/>
            <w:tcBorders>
              <w:left w:val="single" w:sz="6" w:space="0" w:color="auto"/>
              <w:right w:val="single" w:sz="6" w:space="0" w:color="auto"/>
            </w:tcBorders>
            <w:tcMar>
              <w:left w:w="90" w:type="dxa"/>
              <w:right w:w="90" w:type="dxa"/>
            </w:tcMar>
          </w:tcPr>
          <w:p w14:paraId="6E4C3770" w14:textId="21609C8D" w:rsidR="30DFD2EA" w:rsidRDefault="30DFD2EA" w:rsidP="30DFD2EA">
            <w:pPr>
              <w:rPr>
                <w:rFonts w:ascii="Arial" w:eastAsia="Arial" w:hAnsi="Arial" w:cs="Arial"/>
                <w:sz w:val="22"/>
                <w:szCs w:val="22"/>
              </w:rPr>
            </w:pPr>
          </w:p>
          <w:p w14:paraId="1659A9E3" w14:textId="54DB27F4" w:rsidR="30DFD2EA" w:rsidRDefault="30DFD2EA" w:rsidP="30DFD2EA">
            <w:pPr>
              <w:widowControl w:val="0"/>
              <w:rPr>
                <w:rFonts w:ascii="Arial" w:eastAsia="Arial" w:hAnsi="Arial" w:cs="Arial"/>
                <w:color w:val="191919"/>
                <w:sz w:val="22"/>
                <w:szCs w:val="22"/>
              </w:rPr>
            </w:pPr>
            <w:r w:rsidRPr="30DFD2EA">
              <w:rPr>
                <w:rFonts w:ascii="Arial" w:eastAsia="Arial" w:hAnsi="Arial" w:cs="Arial"/>
                <w:color w:val="191919"/>
                <w:sz w:val="22"/>
                <w:szCs w:val="22"/>
              </w:rPr>
              <w:t>Please outline the knowledge, skills and experience, highlighting in particular:</w:t>
            </w:r>
          </w:p>
          <w:p w14:paraId="133454D5" w14:textId="34E9E8C1" w:rsidR="30DFD2EA" w:rsidRDefault="30DFD2EA" w:rsidP="30DFD2EA">
            <w:pPr>
              <w:widowControl w:val="0"/>
              <w:rPr>
                <w:rFonts w:ascii="Arial" w:eastAsia="Arial" w:hAnsi="Arial" w:cs="Arial"/>
                <w:color w:val="191919"/>
                <w:sz w:val="22"/>
                <w:szCs w:val="22"/>
              </w:rPr>
            </w:pPr>
          </w:p>
          <w:p w14:paraId="73083BA3" w14:textId="62AA2C22" w:rsidR="30DFD2EA" w:rsidRDefault="30DFD2EA" w:rsidP="30DFD2EA">
            <w:pPr>
              <w:pStyle w:val="ListParagraph"/>
              <w:widowControl w:val="0"/>
              <w:numPr>
                <w:ilvl w:val="0"/>
                <w:numId w:val="10"/>
              </w:numPr>
              <w:rPr>
                <w:rFonts w:ascii="Arial" w:eastAsia="Arial" w:hAnsi="Arial" w:cs="Arial"/>
                <w:color w:val="191919"/>
                <w:sz w:val="22"/>
                <w:szCs w:val="22"/>
              </w:rPr>
            </w:pPr>
            <w:r w:rsidRPr="30DFD2EA">
              <w:rPr>
                <w:rFonts w:ascii="Arial" w:eastAsia="Arial" w:hAnsi="Arial" w:cs="Arial"/>
                <w:color w:val="191919"/>
                <w:sz w:val="22"/>
                <w:szCs w:val="22"/>
              </w:rPr>
              <w:t xml:space="preserve">Knowledge of practical requirements in service design at practitioner level, preferably within a housing context </w:t>
            </w:r>
          </w:p>
          <w:p w14:paraId="6A401841" w14:textId="72893998" w:rsidR="30DFD2EA" w:rsidRDefault="30DFD2EA" w:rsidP="30DFD2EA">
            <w:pPr>
              <w:pStyle w:val="ListParagraph"/>
              <w:widowControl w:val="0"/>
              <w:numPr>
                <w:ilvl w:val="0"/>
                <w:numId w:val="10"/>
              </w:numPr>
              <w:rPr>
                <w:rFonts w:ascii="Arial" w:eastAsia="Arial" w:hAnsi="Arial" w:cs="Arial"/>
                <w:color w:val="191919"/>
                <w:sz w:val="22"/>
                <w:szCs w:val="22"/>
              </w:rPr>
            </w:pPr>
            <w:r w:rsidRPr="30DFD2EA">
              <w:rPr>
                <w:rFonts w:ascii="Arial" w:eastAsia="Arial" w:hAnsi="Arial" w:cs="Arial"/>
                <w:color w:val="191919"/>
                <w:sz w:val="22"/>
                <w:szCs w:val="22"/>
              </w:rPr>
              <w:t xml:space="preserve">Experience of development, design and production of service design tools to support practitioners, preferably within a housing context </w:t>
            </w:r>
          </w:p>
          <w:p w14:paraId="35C5B4FD" w14:textId="6FCA032C" w:rsidR="30DFD2EA" w:rsidRDefault="30DFD2EA" w:rsidP="30DFD2EA">
            <w:pPr>
              <w:pStyle w:val="ListParagraph"/>
              <w:widowControl w:val="0"/>
              <w:numPr>
                <w:ilvl w:val="0"/>
                <w:numId w:val="10"/>
              </w:numPr>
              <w:rPr>
                <w:rFonts w:ascii="Arial" w:eastAsia="Arial" w:hAnsi="Arial" w:cs="Arial"/>
                <w:color w:val="191919"/>
                <w:sz w:val="22"/>
                <w:szCs w:val="22"/>
              </w:rPr>
            </w:pPr>
            <w:r w:rsidRPr="30DFD2EA">
              <w:rPr>
                <w:rFonts w:ascii="Arial" w:eastAsia="Arial" w:hAnsi="Arial" w:cs="Arial"/>
                <w:color w:val="191919"/>
                <w:sz w:val="22"/>
                <w:szCs w:val="22"/>
              </w:rPr>
              <w:t>Skills that you can bring to this brief because of your knowledge and experience</w:t>
            </w:r>
          </w:p>
          <w:p w14:paraId="6FE1C783" w14:textId="27D89325" w:rsidR="30DFD2EA" w:rsidRDefault="30DFD2EA" w:rsidP="30DFD2EA">
            <w:pPr>
              <w:widowControl w:val="0"/>
              <w:rPr>
                <w:rFonts w:ascii="Arial" w:eastAsia="Arial" w:hAnsi="Arial" w:cs="Arial"/>
                <w:color w:val="191919"/>
                <w:sz w:val="22"/>
                <w:szCs w:val="22"/>
              </w:rPr>
            </w:pPr>
          </w:p>
          <w:p w14:paraId="086830E2" w14:textId="551F0775" w:rsidR="30DFD2EA" w:rsidRDefault="30DFD2EA" w:rsidP="30DFD2EA">
            <w:pPr>
              <w:widowControl w:val="0"/>
              <w:rPr>
                <w:rFonts w:ascii="Arial" w:eastAsia="Arial" w:hAnsi="Arial" w:cs="Arial"/>
                <w:color w:val="191919"/>
                <w:sz w:val="22"/>
                <w:szCs w:val="22"/>
              </w:rPr>
            </w:pPr>
            <w:r w:rsidRPr="30DFD2EA">
              <w:rPr>
                <w:rFonts w:ascii="Arial" w:eastAsia="Arial" w:hAnsi="Arial" w:cs="Arial"/>
                <w:color w:val="191919"/>
                <w:sz w:val="22"/>
                <w:szCs w:val="22"/>
              </w:rPr>
              <w:t xml:space="preserve">Word limit: 1000 (this is a maximum word limit. We would like to reassure bidders that they will not be penalised in scoring if they choose not to use the maximum word count, provided they have given the Centre for Ageing Better team enough information to satisfy this criteria). </w:t>
            </w:r>
          </w:p>
          <w:p w14:paraId="0C80ECD2" w14:textId="7D1239F1" w:rsidR="30DFD2EA" w:rsidRDefault="30DFD2EA" w:rsidP="30DFD2EA">
            <w:pPr>
              <w:rPr>
                <w:rFonts w:ascii="Arial" w:eastAsia="Arial" w:hAnsi="Arial" w:cs="Arial"/>
                <w:sz w:val="22"/>
                <w:szCs w:val="22"/>
              </w:rPr>
            </w:pPr>
          </w:p>
        </w:tc>
      </w:tr>
      <w:tr w:rsidR="30DFD2EA" w14:paraId="5FDE2E3A" w14:textId="77777777" w:rsidTr="30DFD2EA">
        <w:trPr>
          <w:trHeight w:val="300"/>
        </w:trPr>
        <w:tc>
          <w:tcPr>
            <w:tcW w:w="8985" w:type="dxa"/>
            <w:gridSpan w:val="2"/>
            <w:tcBorders>
              <w:left w:val="single" w:sz="6" w:space="0" w:color="auto"/>
              <w:right w:val="single" w:sz="6" w:space="0" w:color="auto"/>
            </w:tcBorders>
            <w:shd w:val="clear" w:color="auto" w:fill="462666"/>
            <w:tcMar>
              <w:left w:w="90" w:type="dxa"/>
              <w:right w:w="90" w:type="dxa"/>
            </w:tcMar>
          </w:tcPr>
          <w:p w14:paraId="7A4804E0" w14:textId="194260EF" w:rsidR="30DFD2EA" w:rsidRDefault="30DFD2EA" w:rsidP="30DFD2EA">
            <w:pPr>
              <w:jc w:val="center"/>
              <w:rPr>
                <w:rFonts w:ascii="Arial" w:eastAsia="Arial" w:hAnsi="Arial" w:cs="Arial"/>
                <w:color w:val="FFFFFF" w:themeColor="background1"/>
                <w:sz w:val="22"/>
                <w:szCs w:val="22"/>
              </w:rPr>
            </w:pPr>
            <w:r w:rsidRPr="30DFD2EA">
              <w:rPr>
                <w:rFonts w:ascii="Arial" w:eastAsia="Arial" w:hAnsi="Arial" w:cs="Arial"/>
                <w:b/>
                <w:bCs/>
                <w:color w:val="FFFFFF" w:themeColor="background1"/>
                <w:sz w:val="22"/>
                <w:szCs w:val="22"/>
              </w:rPr>
              <w:t>Bidder’s Response</w:t>
            </w:r>
          </w:p>
        </w:tc>
      </w:tr>
      <w:tr w:rsidR="30DFD2EA" w14:paraId="3DD4ACAF" w14:textId="77777777" w:rsidTr="30DFD2EA">
        <w:trPr>
          <w:trHeight w:val="300"/>
        </w:trPr>
        <w:tc>
          <w:tcPr>
            <w:tcW w:w="8985" w:type="dxa"/>
            <w:gridSpan w:val="2"/>
            <w:tcBorders>
              <w:left w:val="single" w:sz="6" w:space="0" w:color="auto"/>
              <w:bottom w:val="single" w:sz="6" w:space="0" w:color="auto"/>
              <w:right w:val="single" w:sz="6" w:space="0" w:color="auto"/>
            </w:tcBorders>
            <w:shd w:val="clear" w:color="auto" w:fill="FFFFFF" w:themeFill="background1"/>
            <w:tcMar>
              <w:left w:w="90" w:type="dxa"/>
              <w:right w:w="90" w:type="dxa"/>
            </w:tcMar>
          </w:tcPr>
          <w:p w14:paraId="56646A09" w14:textId="1BA52558" w:rsidR="30DFD2EA" w:rsidRDefault="30DFD2EA" w:rsidP="30DFD2EA">
            <w:pPr>
              <w:jc w:val="center"/>
              <w:rPr>
                <w:rFonts w:ascii="Arial" w:eastAsia="Arial" w:hAnsi="Arial" w:cs="Arial"/>
                <w:color w:val="FFFFFF" w:themeColor="background1"/>
                <w:sz w:val="22"/>
                <w:szCs w:val="22"/>
              </w:rPr>
            </w:pPr>
          </w:p>
          <w:p w14:paraId="3ACB27C4" w14:textId="20E0DD0D" w:rsidR="30DFD2EA" w:rsidRDefault="30DFD2EA" w:rsidP="30DFD2EA">
            <w:pPr>
              <w:jc w:val="center"/>
              <w:rPr>
                <w:rFonts w:ascii="Arial" w:eastAsia="Arial" w:hAnsi="Arial" w:cs="Arial"/>
                <w:color w:val="FFFFFF" w:themeColor="background1"/>
                <w:sz w:val="22"/>
                <w:szCs w:val="22"/>
              </w:rPr>
            </w:pPr>
          </w:p>
          <w:p w14:paraId="67372820" w14:textId="3266DDE3" w:rsidR="30DFD2EA" w:rsidRDefault="30DFD2EA" w:rsidP="30DFD2EA">
            <w:pPr>
              <w:jc w:val="center"/>
              <w:rPr>
                <w:rFonts w:ascii="Arial" w:eastAsia="Arial" w:hAnsi="Arial" w:cs="Arial"/>
                <w:color w:val="FFFFFF" w:themeColor="background1"/>
                <w:sz w:val="22"/>
                <w:szCs w:val="22"/>
              </w:rPr>
            </w:pPr>
          </w:p>
          <w:p w14:paraId="6CAF7690" w14:textId="38ED5797" w:rsidR="30DFD2EA" w:rsidRDefault="30DFD2EA" w:rsidP="30DFD2EA">
            <w:pPr>
              <w:jc w:val="center"/>
              <w:rPr>
                <w:rFonts w:ascii="Arial" w:eastAsia="Arial" w:hAnsi="Arial" w:cs="Arial"/>
                <w:color w:val="FFFFFF" w:themeColor="background1"/>
                <w:sz w:val="22"/>
                <w:szCs w:val="22"/>
              </w:rPr>
            </w:pPr>
          </w:p>
          <w:p w14:paraId="17C7BDFA" w14:textId="458ECEA9" w:rsidR="30DFD2EA" w:rsidRDefault="30DFD2EA" w:rsidP="30DFD2EA">
            <w:pPr>
              <w:jc w:val="center"/>
              <w:rPr>
                <w:rFonts w:ascii="Arial" w:eastAsia="Arial" w:hAnsi="Arial" w:cs="Arial"/>
                <w:color w:val="FFFFFF" w:themeColor="background1"/>
                <w:sz w:val="22"/>
                <w:szCs w:val="22"/>
              </w:rPr>
            </w:pPr>
          </w:p>
          <w:p w14:paraId="37E92A90" w14:textId="661E475C" w:rsidR="30DFD2EA" w:rsidRDefault="30DFD2EA" w:rsidP="30DFD2EA">
            <w:pPr>
              <w:jc w:val="center"/>
              <w:rPr>
                <w:rFonts w:ascii="Arial" w:eastAsia="Arial" w:hAnsi="Arial" w:cs="Arial"/>
                <w:color w:val="FFFFFF" w:themeColor="background1"/>
                <w:sz w:val="22"/>
                <w:szCs w:val="22"/>
              </w:rPr>
            </w:pPr>
          </w:p>
          <w:p w14:paraId="1B4AD763" w14:textId="2DCEB1D7" w:rsidR="30DFD2EA" w:rsidRDefault="30DFD2EA" w:rsidP="30DFD2EA">
            <w:pPr>
              <w:jc w:val="center"/>
              <w:rPr>
                <w:rFonts w:ascii="Arial" w:eastAsia="Arial" w:hAnsi="Arial" w:cs="Arial"/>
                <w:color w:val="FFFFFF" w:themeColor="background1"/>
                <w:sz w:val="22"/>
                <w:szCs w:val="22"/>
              </w:rPr>
            </w:pPr>
          </w:p>
          <w:p w14:paraId="57661B76" w14:textId="357DE5D3" w:rsidR="30DFD2EA" w:rsidRDefault="30DFD2EA" w:rsidP="30DFD2EA">
            <w:pPr>
              <w:jc w:val="center"/>
              <w:rPr>
                <w:rFonts w:ascii="Arial" w:eastAsia="Arial" w:hAnsi="Arial" w:cs="Arial"/>
                <w:color w:val="FFFFFF" w:themeColor="background1"/>
                <w:sz w:val="22"/>
                <w:szCs w:val="22"/>
              </w:rPr>
            </w:pPr>
          </w:p>
          <w:p w14:paraId="4CE1B499" w14:textId="44C3C58C" w:rsidR="30DFD2EA" w:rsidRDefault="30DFD2EA" w:rsidP="30DFD2EA">
            <w:pPr>
              <w:jc w:val="center"/>
              <w:rPr>
                <w:rFonts w:ascii="Arial" w:eastAsia="Arial" w:hAnsi="Arial" w:cs="Arial"/>
                <w:color w:val="FFFFFF" w:themeColor="background1"/>
                <w:sz w:val="22"/>
                <w:szCs w:val="22"/>
              </w:rPr>
            </w:pPr>
          </w:p>
          <w:p w14:paraId="33DC0829" w14:textId="5537913E" w:rsidR="30DFD2EA" w:rsidRDefault="30DFD2EA" w:rsidP="30DFD2EA">
            <w:pPr>
              <w:jc w:val="center"/>
              <w:rPr>
                <w:rFonts w:ascii="Arial" w:eastAsia="Arial" w:hAnsi="Arial" w:cs="Arial"/>
                <w:color w:val="FFFFFF" w:themeColor="background1"/>
                <w:sz w:val="22"/>
                <w:szCs w:val="22"/>
              </w:rPr>
            </w:pPr>
          </w:p>
          <w:p w14:paraId="4D79E034" w14:textId="1CC7F02E" w:rsidR="30DFD2EA" w:rsidRDefault="30DFD2EA" w:rsidP="30DFD2EA">
            <w:pPr>
              <w:jc w:val="center"/>
              <w:rPr>
                <w:rFonts w:ascii="Arial" w:eastAsia="Arial" w:hAnsi="Arial" w:cs="Arial"/>
                <w:color w:val="FFFFFF" w:themeColor="background1"/>
                <w:sz w:val="22"/>
                <w:szCs w:val="22"/>
              </w:rPr>
            </w:pPr>
          </w:p>
          <w:p w14:paraId="0B3EED54" w14:textId="00232F14" w:rsidR="30DFD2EA" w:rsidRDefault="30DFD2EA" w:rsidP="30DFD2EA">
            <w:pPr>
              <w:jc w:val="center"/>
              <w:rPr>
                <w:rFonts w:ascii="Arial" w:eastAsia="Arial" w:hAnsi="Arial" w:cs="Arial"/>
                <w:color w:val="FFFFFF" w:themeColor="background1"/>
                <w:sz w:val="22"/>
                <w:szCs w:val="22"/>
              </w:rPr>
            </w:pPr>
          </w:p>
          <w:p w14:paraId="477484F6" w14:textId="6E6DF979" w:rsidR="30DFD2EA" w:rsidRDefault="30DFD2EA" w:rsidP="30DFD2EA">
            <w:pPr>
              <w:jc w:val="center"/>
              <w:rPr>
                <w:rFonts w:ascii="Arial" w:eastAsia="Arial" w:hAnsi="Arial" w:cs="Arial"/>
                <w:color w:val="FFFFFF" w:themeColor="background1"/>
                <w:sz w:val="22"/>
                <w:szCs w:val="22"/>
              </w:rPr>
            </w:pPr>
          </w:p>
          <w:p w14:paraId="5DF29D1D" w14:textId="2E79CBCB" w:rsidR="30DFD2EA" w:rsidRDefault="30DFD2EA" w:rsidP="30DFD2EA">
            <w:pPr>
              <w:jc w:val="center"/>
              <w:rPr>
                <w:rFonts w:ascii="Arial" w:eastAsia="Arial" w:hAnsi="Arial" w:cs="Arial"/>
                <w:color w:val="FFFFFF" w:themeColor="background1"/>
                <w:sz w:val="22"/>
                <w:szCs w:val="22"/>
              </w:rPr>
            </w:pPr>
          </w:p>
          <w:p w14:paraId="278F9B5B" w14:textId="2ED7E3BC" w:rsidR="30DFD2EA" w:rsidRDefault="30DFD2EA" w:rsidP="30DFD2EA">
            <w:pPr>
              <w:jc w:val="center"/>
              <w:rPr>
                <w:rFonts w:ascii="Arial" w:eastAsia="Arial" w:hAnsi="Arial" w:cs="Arial"/>
                <w:color w:val="FFFFFF" w:themeColor="background1"/>
                <w:sz w:val="22"/>
                <w:szCs w:val="22"/>
              </w:rPr>
            </w:pPr>
          </w:p>
          <w:p w14:paraId="7DF79AF4" w14:textId="07C06757" w:rsidR="30DFD2EA" w:rsidRDefault="30DFD2EA" w:rsidP="30DFD2EA">
            <w:pPr>
              <w:jc w:val="center"/>
              <w:rPr>
                <w:rFonts w:ascii="Arial" w:eastAsia="Arial" w:hAnsi="Arial" w:cs="Arial"/>
                <w:color w:val="FFFFFF" w:themeColor="background1"/>
                <w:sz w:val="22"/>
                <w:szCs w:val="22"/>
              </w:rPr>
            </w:pPr>
          </w:p>
          <w:p w14:paraId="6C62C5A1" w14:textId="7BC9E075" w:rsidR="30DFD2EA" w:rsidRDefault="30DFD2EA" w:rsidP="30DFD2EA">
            <w:pPr>
              <w:jc w:val="center"/>
              <w:rPr>
                <w:rFonts w:ascii="Arial" w:eastAsia="Arial" w:hAnsi="Arial" w:cs="Arial"/>
                <w:color w:val="FFFFFF" w:themeColor="background1"/>
                <w:sz w:val="22"/>
                <w:szCs w:val="22"/>
              </w:rPr>
            </w:pPr>
          </w:p>
          <w:p w14:paraId="441EADC1" w14:textId="6424E30A" w:rsidR="30DFD2EA" w:rsidRDefault="30DFD2EA" w:rsidP="30DFD2EA">
            <w:pPr>
              <w:jc w:val="center"/>
              <w:rPr>
                <w:rFonts w:ascii="Arial" w:eastAsia="Arial" w:hAnsi="Arial" w:cs="Arial"/>
                <w:color w:val="FFFFFF" w:themeColor="background1"/>
                <w:sz w:val="22"/>
                <w:szCs w:val="22"/>
              </w:rPr>
            </w:pPr>
          </w:p>
          <w:p w14:paraId="4698616E" w14:textId="3791DEE7" w:rsidR="30DFD2EA" w:rsidRDefault="30DFD2EA" w:rsidP="30DFD2EA">
            <w:pPr>
              <w:jc w:val="center"/>
              <w:rPr>
                <w:rFonts w:ascii="Arial" w:eastAsia="Arial" w:hAnsi="Arial" w:cs="Arial"/>
                <w:color w:val="FFFFFF" w:themeColor="background1"/>
                <w:sz w:val="22"/>
                <w:szCs w:val="22"/>
              </w:rPr>
            </w:pPr>
          </w:p>
          <w:p w14:paraId="50DCDE47" w14:textId="72639765" w:rsidR="30DFD2EA" w:rsidRDefault="30DFD2EA" w:rsidP="30DFD2EA">
            <w:pPr>
              <w:jc w:val="center"/>
              <w:rPr>
                <w:rFonts w:ascii="Arial" w:eastAsia="Arial" w:hAnsi="Arial" w:cs="Arial"/>
                <w:color w:val="FFFFFF" w:themeColor="background1"/>
                <w:sz w:val="22"/>
                <w:szCs w:val="22"/>
              </w:rPr>
            </w:pPr>
          </w:p>
          <w:p w14:paraId="359C410A" w14:textId="0FEC2104" w:rsidR="30DFD2EA" w:rsidRDefault="30DFD2EA" w:rsidP="30DFD2EA">
            <w:pPr>
              <w:jc w:val="center"/>
              <w:rPr>
                <w:rFonts w:ascii="Arial" w:eastAsia="Arial" w:hAnsi="Arial" w:cs="Arial"/>
                <w:color w:val="FFFFFF" w:themeColor="background1"/>
                <w:sz w:val="22"/>
                <w:szCs w:val="22"/>
              </w:rPr>
            </w:pPr>
          </w:p>
          <w:p w14:paraId="0DA4F6D5" w14:textId="0359391C" w:rsidR="30DFD2EA" w:rsidRDefault="30DFD2EA" w:rsidP="30DFD2EA">
            <w:pPr>
              <w:jc w:val="center"/>
              <w:rPr>
                <w:rFonts w:ascii="Arial" w:eastAsia="Arial" w:hAnsi="Arial" w:cs="Arial"/>
                <w:color w:val="FFFFFF" w:themeColor="background1"/>
                <w:sz w:val="22"/>
                <w:szCs w:val="22"/>
              </w:rPr>
            </w:pPr>
          </w:p>
          <w:p w14:paraId="013342D0" w14:textId="021ED55B" w:rsidR="30DFD2EA" w:rsidRDefault="30DFD2EA" w:rsidP="30DFD2EA">
            <w:pPr>
              <w:jc w:val="center"/>
              <w:rPr>
                <w:rFonts w:ascii="Arial" w:eastAsia="Arial" w:hAnsi="Arial" w:cs="Arial"/>
                <w:color w:val="FFFFFF" w:themeColor="background1"/>
                <w:sz w:val="22"/>
                <w:szCs w:val="22"/>
              </w:rPr>
            </w:pPr>
          </w:p>
          <w:p w14:paraId="1FED6162" w14:textId="7BE17BCE" w:rsidR="30DFD2EA" w:rsidRDefault="30DFD2EA" w:rsidP="30DFD2EA">
            <w:pPr>
              <w:jc w:val="center"/>
              <w:rPr>
                <w:rFonts w:ascii="Arial" w:eastAsia="Arial" w:hAnsi="Arial" w:cs="Arial"/>
                <w:color w:val="FFFFFF" w:themeColor="background1"/>
                <w:sz w:val="22"/>
                <w:szCs w:val="22"/>
              </w:rPr>
            </w:pPr>
          </w:p>
          <w:p w14:paraId="05C1D90E" w14:textId="0F38B784" w:rsidR="30DFD2EA" w:rsidRDefault="30DFD2EA" w:rsidP="30DFD2EA">
            <w:pPr>
              <w:jc w:val="center"/>
              <w:rPr>
                <w:rFonts w:ascii="Arial" w:eastAsia="Arial" w:hAnsi="Arial" w:cs="Arial"/>
                <w:color w:val="FFFFFF" w:themeColor="background1"/>
                <w:sz w:val="22"/>
                <w:szCs w:val="22"/>
              </w:rPr>
            </w:pPr>
          </w:p>
          <w:p w14:paraId="31373550" w14:textId="4187E131" w:rsidR="30DFD2EA" w:rsidRDefault="30DFD2EA" w:rsidP="30DFD2EA">
            <w:pPr>
              <w:jc w:val="center"/>
              <w:rPr>
                <w:rFonts w:ascii="Arial" w:eastAsia="Arial" w:hAnsi="Arial" w:cs="Arial"/>
                <w:color w:val="FFFFFF" w:themeColor="background1"/>
                <w:sz w:val="22"/>
                <w:szCs w:val="22"/>
              </w:rPr>
            </w:pPr>
          </w:p>
          <w:p w14:paraId="58D1316C" w14:textId="21E4F8D1" w:rsidR="30DFD2EA" w:rsidRDefault="30DFD2EA" w:rsidP="30DFD2EA">
            <w:pPr>
              <w:jc w:val="center"/>
              <w:rPr>
                <w:rFonts w:ascii="Arial" w:eastAsia="Arial" w:hAnsi="Arial" w:cs="Arial"/>
                <w:color w:val="FFFFFF" w:themeColor="background1"/>
                <w:sz w:val="22"/>
                <w:szCs w:val="22"/>
              </w:rPr>
            </w:pPr>
          </w:p>
          <w:p w14:paraId="57D5979A" w14:textId="3F608805" w:rsidR="30DFD2EA" w:rsidRDefault="30DFD2EA" w:rsidP="30DFD2EA">
            <w:pPr>
              <w:jc w:val="center"/>
              <w:rPr>
                <w:rFonts w:ascii="Arial" w:eastAsia="Arial" w:hAnsi="Arial" w:cs="Arial"/>
                <w:color w:val="FFFFFF" w:themeColor="background1"/>
                <w:sz w:val="22"/>
                <w:szCs w:val="22"/>
              </w:rPr>
            </w:pPr>
          </w:p>
          <w:p w14:paraId="1EBD9C66" w14:textId="00399565" w:rsidR="30DFD2EA" w:rsidRDefault="30DFD2EA" w:rsidP="30DFD2EA">
            <w:pPr>
              <w:jc w:val="center"/>
              <w:rPr>
                <w:rFonts w:ascii="Arial" w:eastAsia="Arial" w:hAnsi="Arial" w:cs="Arial"/>
                <w:color w:val="FFFFFF" w:themeColor="background1"/>
                <w:sz w:val="22"/>
                <w:szCs w:val="22"/>
              </w:rPr>
            </w:pPr>
          </w:p>
        </w:tc>
      </w:tr>
    </w:tbl>
    <w:p w14:paraId="69DD638B" w14:textId="3D71D4D9" w:rsidR="30DFD2EA" w:rsidRDefault="30DFD2EA" w:rsidP="30DFD2EA">
      <w:pPr>
        <w:spacing w:after="0"/>
        <w:jc w:val="both"/>
        <w:rPr>
          <w:rFonts w:ascii="Arial" w:eastAsia="Arial" w:hAnsi="Arial" w:cs="Arial"/>
          <w:color w:val="191919"/>
          <w:sz w:val="22"/>
          <w:szCs w:val="22"/>
        </w:rPr>
      </w:pPr>
    </w:p>
    <w:p w14:paraId="5C1A8FCE" w14:textId="2B975890" w:rsidR="30DFD2EA" w:rsidRDefault="30DFD2EA" w:rsidP="30DFD2EA">
      <w:pPr>
        <w:spacing w:after="0"/>
        <w:rPr>
          <w:rFonts w:ascii="Arial" w:eastAsia="Arial" w:hAnsi="Arial" w:cs="Arial"/>
          <w:color w:val="191919"/>
          <w:sz w:val="22"/>
          <w:szCs w:val="22"/>
        </w:rPr>
      </w:pPr>
    </w:p>
    <w:p w14:paraId="0B9457AF" w14:textId="3382E74D" w:rsidR="30DFD2EA" w:rsidRDefault="30DFD2EA" w:rsidP="30DFD2EA">
      <w:pPr>
        <w:widowControl w:val="0"/>
        <w:tabs>
          <w:tab w:val="left" w:pos="1560"/>
        </w:tabs>
        <w:spacing w:after="0"/>
        <w:rPr>
          <w:rFonts w:ascii="Arial" w:eastAsia="Arial" w:hAnsi="Arial" w:cs="Arial"/>
          <w:color w:val="000000" w:themeColor="text1"/>
          <w:sz w:val="22"/>
          <w:szCs w:val="22"/>
        </w:rPr>
      </w:pPr>
    </w:p>
    <w:p w14:paraId="3F985134" w14:textId="69F2BB61" w:rsidR="30DFD2EA" w:rsidRDefault="30DFD2EA" w:rsidP="30DFD2EA">
      <w:pPr>
        <w:widowControl w:val="0"/>
        <w:tabs>
          <w:tab w:val="left" w:pos="1560"/>
        </w:tabs>
        <w:spacing w:after="0"/>
        <w:rPr>
          <w:rFonts w:ascii="Arial" w:eastAsia="Arial" w:hAnsi="Arial" w:cs="Arial"/>
          <w:color w:val="000000" w:themeColor="text1"/>
          <w:sz w:val="22"/>
          <w:szCs w:val="22"/>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345"/>
        <w:gridCol w:w="2640"/>
      </w:tblGrid>
      <w:tr w:rsidR="30DFD2EA" w14:paraId="5EF55F47" w14:textId="77777777" w:rsidTr="30DFD2EA">
        <w:trPr>
          <w:trHeight w:val="300"/>
        </w:trPr>
        <w:tc>
          <w:tcPr>
            <w:tcW w:w="6345" w:type="dxa"/>
            <w:tcBorders>
              <w:top w:val="single" w:sz="6" w:space="0" w:color="auto"/>
              <w:left w:val="single" w:sz="6" w:space="0" w:color="auto"/>
            </w:tcBorders>
            <w:shd w:val="clear" w:color="auto" w:fill="462666"/>
            <w:tcMar>
              <w:left w:w="90" w:type="dxa"/>
              <w:right w:w="90" w:type="dxa"/>
            </w:tcMar>
          </w:tcPr>
          <w:p w14:paraId="70C27FDF" w14:textId="2B7AF61F" w:rsidR="30DFD2EA" w:rsidRDefault="30DFD2EA" w:rsidP="30DFD2EA">
            <w:pPr>
              <w:pStyle w:val="Heading2"/>
              <w:spacing w:before="200" w:after="0"/>
              <w:rPr>
                <w:rFonts w:ascii="Arial" w:eastAsia="Arial" w:hAnsi="Arial" w:cs="Arial"/>
                <w:color w:val="FFFFFF" w:themeColor="background1"/>
                <w:sz w:val="26"/>
                <w:szCs w:val="26"/>
              </w:rPr>
            </w:pPr>
            <w:r w:rsidRPr="30DFD2EA">
              <w:rPr>
                <w:rFonts w:ascii="Arial" w:eastAsia="Arial" w:hAnsi="Arial" w:cs="Arial"/>
                <w:b/>
                <w:bCs/>
                <w:color w:val="FFFFFF" w:themeColor="background1"/>
                <w:sz w:val="26"/>
                <w:szCs w:val="26"/>
              </w:rPr>
              <w:lastRenderedPageBreak/>
              <w:t xml:space="preserve">Section 2- Approach and Project Management </w:t>
            </w:r>
          </w:p>
        </w:tc>
        <w:tc>
          <w:tcPr>
            <w:tcW w:w="2640" w:type="dxa"/>
            <w:tcBorders>
              <w:top w:val="single" w:sz="6" w:space="0" w:color="auto"/>
              <w:right w:val="single" w:sz="6" w:space="0" w:color="auto"/>
            </w:tcBorders>
            <w:shd w:val="clear" w:color="auto" w:fill="462666"/>
            <w:tcMar>
              <w:left w:w="90" w:type="dxa"/>
              <w:right w:w="90" w:type="dxa"/>
            </w:tcMar>
          </w:tcPr>
          <w:p w14:paraId="48AD9CDB" w14:textId="3398B436" w:rsidR="30DFD2EA" w:rsidRDefault="30DFD2EA" w:rsidP="30DFD2EA">
            <w:pPr>
              <w:rPr>
                <w:rFonts w:ascii="Arial" w:eastAsia="Arial" w:hAnsi="Arial" w:cs="Arial"/>
                <w:color w:val="FFFFFF" w:themeColor="background1"/>
                <w:sz w:val="22"/>
                <w:szCs w:val="22"/>
              </w:rPr>
            </w:pPr>
            <w:r w:rsidRPr="30DFD2EA">
              <w:rPr>
                <w:rFonts w:ascii="Arial" w:eastAsia="Arial" w:hAnsi="Arial" w:cs="Arial"/>
                <w:b/>
                <w:bCs/>
                <w:color w:val="FFFFFF" w:themeColor="background1"/>
                <w:sz w:val="22"/>
                <w:szCs w:val="22"/>
              </w:rPr>
              <w:t>Weighting</w:t>
            </w:r>
          </w:p>
        </w:tc>
      </w:tr>
      <w:tr w:rsidR="30DFD2EA" w14:paraId="3E385B13" w14:textId="77777777" w:rsidTr="30DFD2EA">
        <w:trPr>
          <w:trHeight w:val="300"/>
        </w:trPr>
        <w:tc>
          <w:tcPr>
            <w:tcW w:w="6345" w:type="dxa"/>
            <w:tcBorders>
              <w:left w:val="single" w:sz="6" w:space="0" w:color="auto"/>
            </w:tcBorders>
            <w:shd w:val="clear" w:color="auto" w:fill="462666"/>
            <w:tcMar>
              <w:left w:w="90" w:type="dxa"/>
              <w:right w:w="90" w:type="dxa"/>
            </w:tcMar>
          </w:tcPr>
          <w:p w14:paraId="11D7BF02" w14:textId="5BD785C5" w:rsidR="30DFD2EA" w:rsidRDefault="30DFD2EA" w:rsidP="30DFD2EA">
            <w:pPr>
              <w:rPr>
                <w:rFonts w:ascii="Arial" w:eastAsia="Arial" w:hAnsi="Arial" w:cs="Arial"/>
                <w:color w:val="FFFFFF" w:themeColor="background1"/>
                <w:sz w:val="22"/>
                <w:szCs w:val="22"/>
              </w:rPr>
            </w:pPr>
          </w:p>
        </w:tc>
        <w:tc>
          <w:tcPr>
            <w:tcW w:w="2640" w:type="dxa"/>
            <w:tcBorders>
              <w:right w:val="single" w:sz="6" w:space="0" w:color="auto"/>
            </w:tcBorders>
            <w:shd w:val="clear" w:color="auto" w:fill="462666"/>
            <w:tcMar>
              <w:left w:w="90" w:type="dxa"/>
              <w:right w:w="90" w:type="dxa"/>
            </w:tcMar>
          </w:tcPr>
          <w:p w14:paraId="68B1CECA" w14:textId="0AE78445" w:rsidR="30DFD2EA" w:rsidRDefault="30DFD2EA" w:rsidP="30DFD2EA">
            <w:pPr>
              <w:rPr>
                <w:rFonts w:ascii="Arial" w:eastAsia="Arial" w:hAnsi="Arial" w:cs="Arial"/>
                <w:color w:val="FFFFFF" w:themeColor="background1"/>
                <w:sz w:val="22"/>
                <w:szCs w:val="22"/>
              </w:rPr>
            </w:pPr>
            <w:r w:rsidRPr="30DFD2EA">
              <w:rPr>
                <w:rFonts w:ascii="Arial" w:eastAsia="Arial" w:hAnsi="Arial" w:cs="Arial"/>
                <w:b/>
                <w:bCs/>
                <w:color w:val="FFFFFF" w:themeColor="background1"/>
                <w:sz w:val="22"/>
                <w:szCs w:val="22"/>
              </w:rPr>
              <w:t xml:space="preserve">25% - Approach </w:t>
            </w:r>
          </w:p>
          <w:p w14:paraId="6AD22558" w14:textId="23A9A20B" w:rsidR="30DFD2EA" w:rsidRDefault="30DFD2EA" w:rsidP="30DFD2EA">
            <w:pPr>
              <w:rPr>
                <w:rFonts w:ascii="Arial" w:eastAsia="Arial" w:hAnsi="Arial" w:cs="Arial"/>
                <w:color w:val="FFFFFF" w:themeColor="background1"/>
                <w:sz w:val="22"/>
                <w:szCs w:val="22"/>
              </w:rPr>
            </w:pPr>
          </w:p>
          <w:p w14:paraId="767E5B7D" w14:textId="55861167" w:rsidR="30DFD2EA" w:rsidRDefault="30DFD2EA" w:rsidP="30DFD2EA">
            <w:pPr>
              <w:rPr>
                <w:rFonts w:ascii="Arial" w:eastAsia="Arial" w:hAnsi="Arial" w:cs="Arial"/>
                <w:color w:val="FFFFFF" w:themeColor="background1"/>
                <w:sz w:val="22"/>
                <w:szCs w:val="22"/>
              </w:rPr>
            </w:pPr>
            <w:r w:rsidRPr="30DFD2EA">
              <w:rPr>
                <w:rFonts w:ascii="Arial" w:eastAsia="Arial" w:hAnsi="Arial" w:cs="Arial"/>
                <w:b/>
                <w:bCs/>
                <w:color w:val="FFFFFF" w:themeColor="background1"/>
                <w:sz w:val="22"/>
                <w:szCs w:val="22"/>
              </w:rPr>
              <w:t xml:space="preserve">15% - Project Management </w:t>
            </w:r>
          </w:p>
        </w:tc>
      </w:tr>
      <w:tr w:rsidR="30DFD2EA" w14:paraId="37713FB0" w14:textId="77777777" w:rsidTr="30DFD2EA">
        <w:trPr>
          <w:trHeight w:val="300"/>
        </w:trPr>
        <w:tc>
          <w:tcPr>
            <w:tcW w:w="8985" w:type="dxa"/>
            <w:gridSpan w:val="2"/>
            <w:tcBorders>
              <w:left w:val="single" w:sz="6" w:space="0" w:color="auto"/>
              <w:right w:val="single" w:sz="6" w:space="0" w:color="auto"/>
            </w:tcBorders>
            <w:tcMar>
              <w:left w:w="90" w:type="dxa"/>
              <w:right w:w="90" w:type="dxa"/>
            </w:tcMar>
          </w:tcPr>
          <w:p w14:paraId="251EB2D1" w14:textId="2646497C" w:rsidR="30DFD2EA" w:rsidRDefault="30DFD2EA" w:rsidP="30DFD2EA">
            <w:pPr>
              <w:rPr>
                <w:rFonts w:ascii="Arial" w:eastAsia="Arial" w:hAnsi="Arial" w:cs="Arial"/>
                <w:sz w:val="22"/>
                <w:szCs w:val="22"/>
              </w:rPr>
            </w:pPr>
          </w:p>
          <w:p w14:paraId="66D0B124" w14:textId="0BD08618" w:rsidR="30DFD2EA" w:rsidRDefault="30DFD2EA" w:rsidP="30DFD2EA">
            <w:pPr>
              <w:rPr>
                <w:rFonts w:ascii="Arial" w:eastAsia="Arial" w:hAnsi="Arial" w:cs="Arial"/>
                <w:color w:val="191919"/>
                <w:sz w:val="22"/>
                <w:szCs w:val="22"/>
              </w:rPr>
            </w:pPr>
            <w:r w:rsidRPr="30DFD2EA">
              <w:rPr>
                <w:rFonts w:ascii="Arial" w:eastAsia="Arial" w:hAnsi="Arial" w:cs="Arial"/>
                <w:color w:val="191919"/>
                <w:sz w:val="22"/>
                <w:szCs w:val="22"/>
              </w:rPr>
              <w:t xml:space="preserve">Please outline how you might approach this work, including: </w:t>
            </w:r>
          </w:p>
          <w:p w14:paraId="358C92F6" w14:textId="4C94ECE1" w:rsidR="30DFD2EA" w:rsidRDefault="30DFD2EA" w:rsidP="30DFD2EA">
            <w:pPr>
              <w:rPr>
                <w:rFonts w:ascii="Arial" w:eastAsia="Arial" w:hAnsi="Arial" w:cs="Arial"/>
                <w:color w:val="191919"/>
                <w:sz w:val="22"/>
                <w:szCs w:val="22"/>
              </w:rPr>
            </w:pPr>
          </w:p>
          <w:p w14:paraId="4C574CD3" w14:textId="67386F90" w:rsidR="30DFD2EA" w:rsidRDefault="30DFD2EA" w:rsidP="30DFD2EA">
            <w:pPr>
              <w:pStyle w:val="ListParagraph"/>
              <w:numPr>
                <w:ilvl w:val="0"/>
                <w:numId w:val="9"/>
              </w:numPr>
              <w:rPr>
                <w:rFonts w:ascii="Arial" w:eastAsia="Arial" w:hAnsi="Arial" w:cs="Arial"/>
                <w:color w:val="191919"/>
                <w:sz w:val="22"/>
                <w:szCs w:val="22"/>
              </w:rPr>
            </w:pPr>
            <w:r w:rsidRPr="30DFD2EA">
              <w:rPr>
                <w:rFonts w:ascii="Arial" w:eastAsia="Arial" w:hAnsi="Arial" w:cs="Arial"/>
                <w:color w:val="191919"/>
                <w:sz w:val="22"/>
                <w:szCs w:val="22"/>
              </w:rPr>
              <w:t>How would you go about developing the tools specified in this invitation to tender, and why.</w:t>
            </w:r>
          </w:p>
          <w:p w14:paraId="205EC0B2" w14:textId="18BECC23" w:rsidR="30DFD2EA" w:rsidRDefault="30DFD2EA" w:rsidP="30DFD2EA">
            <w:pPr>
              <w:pStyle w:val="ListParagraph"/>
              <w:numPr>
                <w:ilvl w:val="0"/>
                <w:numId w:val="9"/>
              </w:numPr>
              <w:rPr>
                <w:rFonts w:ascii="Arial" w:eastAsia="Arial" w:hAnsi="Arial" w:cs="Arial"/>
                <w:color w:val="191919"/>
                <w:sz w:val="22"/>
                <w:szCs w:val="22"/>
              </w:rPr>
            </w:pPr>
            <w:r w:rsidRPr="30DFD2EA">
              <w:rPr>
                <w:rFonts w:ascii="Arial" w:eastAsia="Arial" w:hAnsi="Arial" w:cs="Arial"/>
                <w:color w:val="191919"/>
                <w:sz w:val="22"/>
                <w:szCs w:val="22"/>
              </w:rPr>
              <w:t>You may wish to share examples of comparable work to best represent your thinking</w:t>
            </w:r>
          </w:p>
          <w:p w14:paraId="3B2F343E" w14:textId="2D0FE6BA" w:rsidR="30DFD2EA" w:rsidRDefault="30DFD2EA" w:rsidP="30DFD2EA">
            <w:pPr>
              <w:rPr>
                <w:rFonts w:ascii="Arial" w:eastAsia="Arial" w:hAnsi="Arial" w:cs="Arial"/>
                <w:color w:val="191919"/>
                <w:sz w:val="22"/>
                <w:szCs w:val="22"/>
              </w:rPr>
            </w:pPr>
          </w:p>
          <w:p w14:paraId="0C876884" w14:textId="0FE005F1" w:rsidR="30DFD2EA" w:rsidRDefault="30DFD2EA" w:rsidP="30DFD2EA">
            <w:pPr>
              <w:rPr>
                <w:rFonts w:ascii="Arial" w:eastAsia="Arial" w:hAnsi="Arial" w:cs="Arial"/>
                <w:color w:val="191919"/>
                <w:sz w:val="22"/>
                <w:szCs w:val="22"/>
              </w:rPr>
            </w:pPr>
            <w:r w:rsidRPr="30DFD2EA">
              <w:rPr>
                <w:rFonts w:ascii="Arial" w:eastAsia="Arial" w:hAnsi="Arial" w:cs="Arial"/>
                <w:color w:val="191919"/>
                <w:sz w:val="22"/>
                <w:szCs w:val="22"/>
              </w:rPr>
              <w:t xml:space="preserve">Please outline your preferred project management approach focusing on: </w:t>
            </w:r>
          </w:p>
          <w:p w14:paraId="34AC1C74" w14:textId="72F5F41F" w:rsidR="30DFD2EA" w:rsidRDefault="30DFD2EA" w:rsidP="30DFD2EA">
            <w:pPr>
              <w:rPr>
                <w:rFonts w:ascii="Arial" w:eastAsia="Arial" w:hAnsi="Arial" w:cs="Arial"/>
                <w:color w:val="191919"/>
                <w:sz w:val="22"/>
                <w:szCs w:val="22"/>
              </w:rPr>
            </w:pPr>
          </w:p>
          <w:p w14:paraId="55E148C9" w14:textId="348EF087" w:rsidR="30DFD2EA" w:rsidRDefault="30DFD2EA" w:rsidP="30DFD2EA">
            <w:pPr>
              <w:pStyle w:val="ListParagraph"/>
              <w:numPr>
                <w:ilvl w:val="0"/>
                <w:numId w:val="8"/>
              </w:numPr>
              <w:rPr>
                <w:rFonts w:ascii="Arial" w:eastAsia="Arial" w:hAnsi="Arial" w:cs="Arial"/>
                <w:color w:val="191919"/>
                <w:sz w:val="22"/>
                <w:szCs w:val="22"/>
              </w:rPr>
            </w:pPr>
            <w:r w:rsidRPr="30DFD2EA">
              <w:rPr>
                <w:rFonts w:ascii="Arial" w:eastAsia="Arial" w:hAnsi="Arial" w:cs="Arial"/>
                <w:color w:val="191919"/>
                <w:sz w:val="22"/>
                <w:szCs w:val="22"/>
              </w:rPr>
              <w:t xml:space="preserve">How you will work with the Centre for Ageing Better </w:t>
            </w:r>
          </w:p>
          <w:p w14:paraId="5CEA0A90" w14:textId="5E57B0B3" w:rsidR="30DFD2EA" w:rsidRDefault="30DFD2EA" w:rsidP="30DFD2EA">
            <w:pPr>
              <w:pStyle w:val="ListParagraph"/>
              <w:numPr>
                <w:ilvl w:val="0"/>
                <w:numId w:val="8"/>
              </w:numPr>
              <w:rPr>
                <w:rFonts w:ascii="Arial" w:eastAsia="Arial" w:hAnsi="Arial" w:cs="Arial"/>
                <w:color w:val="191919"/>
                <w:sz w:val="22"/>
                <w:szCs w:val="22"/>
              </w:rPr>
            </w:pPr>
            <w:r w:rsidRPr="30DFD2EA">
              <w:rPr>
                <w:rFonts w:ascii="Arial" w:eastAsia="Arial" w:hAnsi="Arial" w:cs="Arial"/>
                <w:color w:val="191919"/>
                <w:sz w:val="22"/>
                <w:szCs w:val="22"/>
              </w:rPr>
              <w:t xml:space="preserve">How you will ensure the project is kept to time and budget </w:t>
            </w:r>
          </w:p>
          <w:p w14:paraId="0739F1AD" w14:textId="16307A07" w:rsidR="30DFD2EA" w:rsidRDefault="30DFD2EA" w:rsidP="30DFD2EA">
            <w:pPr>
              <w:pStyle w:val="ListParagraph"/>
              <w:numPr>
                <w:ilvl w:val="0"/>
                <w:numId w:val="8"/>
              </w:numPr>
              <w:rPr>
                <w:rFonts w:ascii="Arial" w:eastAsia="Arial" w:hAnsi="Arial" w:cs="Arial"/>
                <w:color w:val="191919"/>
                <w:sz w:val="22"/>
                <w:szCs w:val="22"/>
              </w:rPr>
            </w:pPr>
            <w:r w:rsidRPr="30DFD2EA">
              <w:rPr>
                <w:rFonts w:ascii="Arial" w:eastAsia="Arial" w:hAnsi="Arial" w:cs="Arial"/>
                <w:color w:val="191919"/>
                <w:sz w:val="22"/>
                <w:szCs w:val="22"/>
              </w:rPr>
              <w:t>Your proposed timeline for the project</w:t>
            </w:r>
          </w:p>
          <w:p w14:paraId="5ACBC47A" w14:textId="5C548847" w:rsidR="30DFD2EA" w:rsidRDefault="30DFD2EA" w:rsidP="30DFD2EA">
            <w:pPr>
              <w:widowControl w:val="0"/>
              <w:rPr>
                <w:rFonts w:ascii="Arial" w:eastAsia="Arial" w:hAnsi="Arial" w:cs="Arial"/>
                <w:color w:val="191919"/>
                <w:sz w:val="22"/>
                <w:szCs w:val="22"/>
              </w:rPr>
            </w:pPr>
          </w:p>
          <w:p w14:paraId="00C1F127" w14:textId="33F5FC3F" w:rsidR="30DFD2EA" w:rsidRDefault="30DFD2EA" w:rsidP="30DFD2EA">
            <w:pPr>
              <w:widowControl w:val="0"/>
              <w:rPr>
                <w:rFonts w:ascii="Arial" w:eastAsia="Arial" w:hAnsi="Arial" w:cs="Arial"/>
                <w:color w:val="191919"/>
                <w:sz w:val="22"/>
                <w:szCs w:val="22"/>
              </w:rPr>
            </w:pPr>
            <w:r w:rsidRPr="30DFD2EA">
              <w:rPr>
                <w:rFonts w:ascii="Arial" w:eastAsia="Arial" w:hAnsi="Arial" w:cs="Arial"/>
                <w:color w:val="191919"/>
                <w:sz w:val="22"/>
                <w:szCs w:val="22"/>
              </w:rPr>
              <w:t>Word limit: 1000 (this is a maximum word limit. We would like to reassure bidders that they will not be penalised in scoring if they choose not to use the maximum word count, provided they have given the Centre for Ageing Better team enough information to satisfy this criteria).</w:t>
            </w:r>
          </w:p>
          <w:p w14:paraId="7B7F450B" w14:textId="7972D8A5" w:rsidR="30DFD2EA" w:rsidRDefault="30DFD2EA" w:rsidP="30DFD2EA">
            <w:pPr>
              <w:rPr>
                <w:rFonts w:ascii="Arial" w:eastAsia="Arial" w:hAnsi="Arial" w:cs="Arial"/>
                <w:color w:val="191919"/>
                <w:sz w:val="22"/>
                <w:szCs w:val="22"/>
              </w:rPr>
            </w:pPr>
          </w:p>
        </w:tc>
      </w:tr>
      <w:tr w:rsidR="30DFD2EA" w14:paraId="6D23CDC8" w14:textId="77777777" w:rsidTr="30DFD2EA">
        <w:trPr>
          <w:trHeight w:val="300"/>
        </w:trPr>
        <w:tc>
          <w:tcPr>
            <w:tcW w:w="8985" w:type="dxa"/>
            <w:gridSpan w:val="2"/>
            <w:tcBorders>
              <w:left w:val="single" w:sz="6" w:space="0" w:color="auto"/>
              <w:right w:val="single" w:sz="6" w:space="0" w:color="auto"/>
            </w:tcBorders>
            <w:shd w:val="clear" w:color="auto" w:fill="462666"/>
            <w:tcMar>
              <w:left w:w="90" w:type="dxa"/>
              <w:right w:w="90" w:type="dxa"/>
            </w:tcMar>
          </w:tcPr>
          <w:p w14:paraId="448AF185" w14:textId="674E0351" w:rsidR="30DFD2EA" w:rsidRDefault="30DFD2EA" w:rsidP="30DFD2EA">
            <w:pPr>
              <w:jc w:val="center"/>
              <w:rPr>
                <w:rFonts w:ascii="Arial" w:eastAsia="Arial" w:hAnsi="Arial" w:cs="Arial"/>
                <w:color w:val="FFFFFF" w:themeColor="background1"/>
                <w:sz w:val="22"/>
                <w:szCs w:val="22"/>
              </w:rPr>
            </w:pPr>
            <w:r w:rsidRPr="30DFD2EA">
              <w:rPr>
                <w:rFonts w:ascii="Arial" w:eastAsia="Arial" w:hAnsi="Arial" w:cs="Arial"/>
                <w:b/>
                <w:bCs/>
                <w:color w:val="FFFFFF" w:themeColor="background1"/>
                <w:sz w:val="22"/>
                <w:szCs w:val="22"/>
              </w:rPr>
              <w:t>Bidder’s Response</w:t>
            </w:r>
          </w:p>
        </w:tc>
      </w:tr>
      <w:tr w:rsidR="30DFD2EA" w14:paraId="3A89D5C2" w14:textId="77777777" w:rsidTr="30DFD2EA">
        <w:trPr>
          <w:trHeight w:val="300"/>
        </w:trPr>
        <w:tc>
          <w:tcPr>
            <w:tcW w:w="8985" w:type="dxa"/>
            <w:gridSpan w:val="2"/>
            <w:tcBorders>
              <w:left w:val="single" w:sz="6" w:space="0" w:color="auto"/>
              <w:bottom w:val="single" w:sz="6" w:space="0" w:color="auto"/>
              <w:right w:val="single" w:sz="6" w:space="0" w:color="auto"/>
            </w:tcBorders>
            <w:shd w:val="clear" w:color="auto" w:fill="FFFFFF" w:themeFill="background1"/>
            <w:tcMar>
              <w:left w:w="90" w:type="dxa"/>
              <w:right w:w="90" w:type="dxa"/>
            </w:tcMar>
          </w:tcPr>
          <w:p w14:paraId="7D03CFCB" w14:textId="29C51969" w:rsidR="30DFD2EA" w:rsidRDefault="30DFD2EA" w:rsidP="30DFD2EA">
            <w:pPr>
              <w:jc w:val="center"/>
              <w:rPr>
                <w:rFonts w:ascii="Arial" w:eastAsia="Arial" w:hAnsi="Arial" w:cs="Arial"/>
                <w:color w:val="FFFFFF" w:themeColor="background1"/>
                <w:sz w:val="22"/>
                <w:szCs w:val="22"/>
              </w:rPr>
            </w:pPr>
          </w:p>
          <w:p w14:paraId="33788B82" w14:textId="2713801A" w:rsidR="30DFD2EA" w:rsidRDefault="30DFD2EA" w:rsidP="30DFD2EA">
            <w:pPr>
              <w:jc w:val="center"/>
              <w:rPr>
                <w:rFonts w:ascii="Arial" w:eastAsia="Arial" w:hAnsi="Arial" w:cs="Arial"/>
                <w:color w:val="FFFFFF" w:themeColor="background1"/>
                <w:sz w:val="22"/>
                <w:szCs w:val="22"/>
              </w:rPr>
            </w:pPr>
          </w:p>
          <w:p w14:paraId="31B067A3" w14:textId="04D1F42E" w:rsidR="30DFD2EA" w:rsidRDefault="30DFD2EA" w:rsidP="30DFD2EA">
            <w:pPr>
              <w:jc w:val="center"/>
              <w:rPr>
                <w:rFonts w:ascii="Arial" w:eastAsia="Arial" w:hAnsi="Arial" w:cs="Arial"/>
                <w:color w:val="FFFFFF" w:themeColor="background1"/>
                <w:sz w:val="22"/>
                <w:szCs w:val="22"/>
              </w:rPr>
            </w:pPr>
          </w:p>
          <w:p w14:paraId="756DCC15" w14:textId="326F0262" w:rsidR="30DFD2EA" w:rsidRDefault="30DFD2EA" w:rsidP="30DFD2EA">
            <w:pPr>
              <w:jc w:val="center"/>
              <w:rPr>
                <w:rFonts w:ascii="Arial" w:eastAsia="Arial" w:hAnsi="Arial" w:cs="Arial"/>
                <w:color w:val="FFFFFF" w:themeColor="background1"/>
                <w:sz w:val="22"/>
                <w:szCs w:val="22"/>
              </w:rPr>
            </w:pPr>
          </w:p>
          <w:p w14:paraId="2D4EC5F1" w14:textId="7E3AFE68" w:rsidR="30DFD2EA" w:rsidRDefault="30DFD2EA" w:rsidP="30DFD2EA">
            <w:pPr>
              <w:jc w:val="center"/>
              <w:rPr>
                <w:rFonts w:ascii="Arial" w:eastAsia="Arial" w:hAnsi="Arial" w:cs="Arial"/>
                <w:color w:val="FFFFFF" w:themeColor="background1"/>
                <w:sz w:val="22"/>
                <w:szCs w:val="22"/>
              </w:rPr>
            </w:pPr>
          </w:p>
          <w:p w14:paraId="4A624CC7" w14:textId="304CE5E2" w:rsidR="30DFD2EA" w:rsidRDefault="30DFD2EA" w:rsidP="30DFD2EA">
            <w:pPr>
              <w:jc w:val="center"/>
              <w:rPr>
                <w:rFonts w:ascii="Arial" w:eastAsia="Arial" w:hAnsi="Arial" w:cs="Arial"/>
                <w:color w:val="FFFFFF" w:themeColor="background1"/>
                <w:sz w:val="22"/>
                <w:szCs w:val="22"/>
              </w:rPr>
            </w:pPr>
          </w:p>
          <w:p w14:paraId="1BD67DE2" w14:textId="2B3CB046" w:rsidR="30DFD2EA" w:rsidRDefault="30DFD2EA" w:rsidP="30DFD2EA">
            <w:pPr>
              <w:jc w:val="center"/>
              <w:rPr>
                <w:rFonts w:ascii="Arial" w:eastAsia="Arial" w:hAnsi="Arial" w:cs="Arial"/>
                <w:color w:val="FFFFFF" w:themeColor="background1"/>
                <w:sz w:val="22"/>
                <w:szCs w:val="22"/>
              </w:rPr>
            </w:pPr>
          </w:p>
          <w:p w14:paraId="490ACB73" w14:textId="1BB32999" w:rsidR="30DFD2EA" w:rsidRDefault="30DFD2EA" w:rsidP="30DFD2EA">
            <w:pPr>
              <w:jc w:val="center"/>
              <w:rPr>
                <w:rFonts w:ascii="Arial" w:eastAsia="Arial" w:hAnsi="Arial" w:cs="Arial"/>
                <w:color w:val="FFFFFF" w:themeColor="background1"/>
                <w:sz w:val="22"/>
                <w:szCs w:val="22"/>
              </w:rPr>
            </w:pPr>
          </w:p>
          <w:p w14:paraId="2CD3258C" w14:textId="1EA1C197" w:rsidR="30DFD2EA" w:rsidRDefault="30DFD2EA" w:rsidP="30DFD2EA">
            <w:pPr>
              <w:jc w:val="center"/>
              <w:rPr>
                <w:rFonts w:ascii="Arial" w:eastAsia="Arial" w:hAnsi="Arial" w:cs="Arial"/>
                <w:color w:val="FFFFFF" w:themeColor="background1"/>
                <w:sz w:val="22"/>
                <w:szCs w:val="22"/>
              </w:rPr>
            </w:pPr>
          </w:p>
          <w:p w14:paraId="10C6D0A1" w14:textId="631C59FB" w:rsidR="30DFD2EA" w:rsidRDefault="30DFD2EA" w:rsidP="30DFD2EA">
            <w:pPr>
              <w:jc w:val="center"/>
              <w:rPr>
                <w:rFonts w:ascii="Arial" w:eastAsia="Arial" w:hAnsi="Arial" w:cs="Arial"/>
                <w:color w:val="FFFFFF" w:themeColor="background1"/>
                <w:sz w:val="22"/>
                <w:szCs w:val="22"/>
              </w:rPr>
            </w:pPr>
          </w:p>
          <w:p w14:paraId="2CD23FBF" w14:textId="604C56DE" w:rsidR="30DFD2EA" w:rsidRDefault="30DFD2EA" w:rsidP="30DFD2EA">
            <w:pPr>
              <w:jc w:val="center"/>
              <w:rPr>
                <w:rFonts w:ascii="Arial" w:eastAsia="Arial" w:hAnsi="Arial" w:cs="Arial"/>
                <w:color w:val="FFFFFF" w:themeColor="background1"/>
                <w:sz w:val="22"/>
                <w:szCs w:val="22"/>
              </w:rPr>
            </w:pPr>
          </w:p>
          <w:p w14:paraId="11A58D7C" w14:textId="705F4D9E" w:rsidR="30DFD2EA" w:rsidRDefault="30DFD2EA" w:rsidP="30DFD2EA">
            <w:pPr>
              <w:jc w:val="center"/>
              <w:rPr>
                <w:rFonts w:ascii="Arial" w:eastAsia="Arial" w:hAnsi="Arial" w:cs="Arial"/>
                <w:color w:val="FFFFFF" w:themeColor="background1"/>
                <w:sz w:val="22"/>
                <w:szCs w:val="22"/>
              </w:rPr>
            </w:pPr>
          </w:p>
          <w:p w14:paraId="0A476E30" w14:textId="57C73FD3" w:rsidR="30DFD2EA" w:rsidRDefault="30DFD2EA" w:rsidP="30DFD2EA">
            <w:pPr>
              <w:jc w:val="center"/>
              <w:rPr>
                <w:rFonts w:ascii="Arial" w:eastAsia="Arial" w:hAnsi="Arial" w:cs="Arial"/>
                <w:color w:val="FFFFFF" w:themeColor="background1"/>
                <w:sz w:val="22"/>
                <w:szCs w:val="22"/>
              </w:rPr>
            </w:pPr>
          </w:p>
          <w:p w14:paraId="6260415C" w14:textId="17FB46AD" w:rsidR="30DFD2EA" w:rsidRDefault="30DFD2EA" w:rsidP="30DFD2EA">
            <w:pPr>
              <w:jc w:val="center"/>
              <w:rPr>
                <w:rFonts w:ascii="Arial" w:eastAsia="Arial" w:hAnsi="Arial" w:cs="Arial"/>
                <w:color w:val="FFFFFF" w:themeColor="background1"/>
                <w:sz w:val="22"/>
                <w:szCs w:val="22"/>
              </w:rPr>
            </w:pPr>
          </w:p>
          <w:p w14:paraId="1912D974" w14:textId="2D64F05E" w:rsidR="30DFD2EA" w:rsidRDefault="30DFD2EA" w:rsidP="30DFD2EA">
            <w:pPr>
              <w:jc w:val="center"/>
              <w:rPr>
                <w:rFonts w:ascii="Arial" w:eastAsia="Arial" w:hAnsi="Arial" w:cs="Arial"/>
                <w:color w:val="FFFFFF" w:themeColor="background1"/>
                <w:sz w:val="22"/>
                <w:szCs w:val="22"/>
              </w:rPr>
            </w:pPr>
          </w:p>
          <w:p w14:paraId="7D897013" w14:textId="572D582A" w:rsidR="30DFD2EA" w:rsidRDefault="30DFD2EA" w:rsidP="30DFD2EA">
            <w:pPr>
              <w:jc w:val="center"/>
              <w:rPr>
                <w:rFonts w:ascii="Arial" w:eastAsia="Arial" w:hAnsi="Arial" w:cs="Arial"/>
                <w:color w:val="FFFFFF" w:themeColor="background1"/>
                <w:sz w:val="22"/>
                <w:szCs w:val="22"/>
              </w:rPr>
            </w:pPr>
          </w:p>
          <w:p w14:paraId="5E7BD7AF" w14:textId="4BCE8605" w:rsidR="30DFD2EA" w:rsidRDefault="30DFD2EA" w:rsidP="30DFD2EA">
            <w:pPr>
              <w:jc w:val="center"/>
              <w:rPr>
                <w:rFonts w:ascii="Arial" w:eastAsia="Arial" w:hAnsi="Arial" w:cs="Arial"/>
                <w:color w:val="FFFFFF" w:themeColor="background1"/>
                <w:sz w:val="22"/>
                <w:szCs w:val="22"/>
              </w:rPr>
            </w:pPr>
          </w:p>
          <w:p w14:paraId="05721479" w14:textId="3EB4C02E" w:rsidR="30DFD2EA" w:rsidRDefault="30DFD2EA" w:rsidP="30DFD2EA">
            <w:pPr>
              <w:rPr>
                <w:rFonts w:ascii="Arial" w:eastAsia="Arial" w:hAnsi="Arial" w:cs="Arial"/>
                <w:color w:val="FFFFFF" w:themeColor="background1"/>
                <w:sz w:val="22"/>
                <w:szCs w:val="22"/>
              </w:rPr>
            </w:pPr>
          </w:p>
          <w:p w14:paraId="14C43593" w14:textId="1E3ABD79" w:rsidR="30DFD2EA" w:rsidRDefault="30DFD2EA" w:rsidP="30DFD2EA">
            <w:pPr>
              <w:jc w:val="center"/>
              <w:rPr>
                <w:rFonts w:ascii="Arial" w:eastAsia="Arial" w:hAnsi="Arial" w:cs="Arial"/>
                <w:color w:val="FFFFFF" w:themeColor="background1"/>
                <w:sz w:val="22"/>
                <w:szCs w:val="22"/>
              </w:rPr>
            </w:pPr>
          </w:p>
          <w:p w14:paraId="047C0DBF" w14:textId="6D8278F7" w:rsidR="30DFD2EA" w:rsidRDefault="30DFD2EA" w:rsidP="30DFD2EA">
            <w:pPr>
              <w:jc w:val="center"/>
              <w:rPr>
                <w:rFonts w:ascii="Arial" w:eastAsia="Arial" w:hAnsi="Arial" w:cs="Arial"/>
                <w:color w:val="FFFFFF" w:themeColor="background1"/>
                <w:sz w:val="22"/>
                <w:szCs w:val="22"/>
              </w:rPr>
            </w:pPr>
          </w:p>
          <w:p w14:paraId="2A3D4AFF" w14:textId="2CB68974" w:rsidR="30DFD2EA" w:rsidRDefault="30DFD2EA" w:rsidP="30DFD2EA">
            <w:pPr>
              <w:jc w:val="center"/>
              <w:rPr>
                <w:rFonts w:ascii="Arial" w:eastAsia="Arial" w:hAnsi="Arial" w:cs="Arial"/>
                <w:color w:val="FFFFFF" w:themeColor="background1"/>
                <w:sz w:val="22"/>
                <w:szCs w:val="22"/>
              </w:rPr>
            </w:pPr>
          </w:p>
          <w:p w14:paraId="23060923" w14:textId="2B0196C7" w:rsidR="30DFD2EA" w:rsidRDefault="30DFD2EA" w:rsidP="30DFD2EA">
            <w:pPr>
              <w:jc w:val="center"/>
              <w:rPr>
                <w:rFonts w:ascii="Arial" w:eastAsia="Arial" w:hAnsi="Arial" w:cs="Arial"/>
                <w:color w:val="FFFFFF" w:themeColor="background1"/>
                <w:sz w:val="22"/>
                <w:szCs w:val="22"/>
              </w:rPr>
            </w:pPr>
          </w:p>
          <w:p w14:paraId="1BC4BE05" w14:textId="013D67AA" w:rsidR="30DFD2EA" w:rsidRDefault="30DFD2EA" w:rsidP="30DFD2EA">
            <w:pPr>
              <w:jc w:val="center"/>
              <w:rPr>
                <w:rFonts w:ascii="Arial" w:eastAsia="Arial" w:hAnsi="Arial" w:cs="Arial"/>
                <w:color w:val="FFFFFF" w:themeColor="background1"/>
                <w:sz w:val="22"/>
                <w:szCs w:val="22"/>
              </w:rPr>
            </w:pPr>
          </w:p>
          <w:p w14:paraId="10D0141F" w14:textId="461F503B" w:rsidR="30DFD2EA" w:rsidRDefault="30DFD2EA" w:rsidP="30DFD2EA">
            <w:pPr>
              <w:jc w:val="center"/>
              <w:rPr>
                <w:rFonts w:ascii="Arial" w:eastAsia="Arial" w:hAnsi="Arial" w:cs="Arial"/>
                <w:color w:val="FFFFFF" w:themeColor="background1"/>
                <w:sz w:val="22"/>
                <w:szCs w:val="22"/>
              </w:rPr>
            </w:pPr>
          </w:p>
        </w:tc>
      </w:tr>
    </w:tbl>
    <w:p w14:paraId="20F1CF24" w14:textId="49FE8872" w:rsidR="30DFD2EA" w:rsidRDefault="30DFD2EA" w:rsidP="30DFD2EA">
      <w:pPr>
        <w:spacing w:after="0"/>
        <w:jc w:val="both"/>
        <w:rPr>
          <w:rFonts w:ascii="Arial" w:eastAsia="Arial" w:hAnsi="Arial" w:cs="Arial"/>
          <w:color w:val="FF0000"/>
          <w:sz w:val="22"/>
          <w:szCs w:val="22"/>
        </w:rPr>
      </w:pPr>
    </w:p>
    <w:p w14:paraId="3F3081BD" w14:textId="67D04F68" w:rsidR="30DFD2EA" w:rsidRDefault="30DFD2EA" w:rsidP="30DFD2EA">
      <w:pPr>
        <w:spacing w:after="0"/>
        <w:jc w:val="both"/>
        <w:rPr>
          <w:rFonts w:ascii="Arial" w:eastAsia="Arial" w:hAnsi="Arial" w:cs="Arial"/>
          <w:color w:val="FF0000"/>
          <w:sz w:val="22"/>
          <w:szCs w:val="22"/>
        </w:rPr>
      </w:pPr>
    </w:p>
    <w:p w14:paraId="31C863FE" w14:textId="54FD578B" w:rsidR="30DFD2EA" w:rsidRDefault="30DFD2EA" w:rsidP="30DFD2EA">
      <w:pPr>
        <w:rPr>
          <w:rFonts w:ascii="Aptos" w:eastAsia="Aptos" w:hAnsi="Aptos" w:cs="Aptos"/>
          <w:color w:val="000000" w:themeColor="text1"/>
        </w:rPr>
      </w:pPr>
    </w:p>
    <w:p w14:paraId="15EB4503" w14:textId="5E5CC0F9" w:rsidR="30DFD2EA" w:rsidRDefault="30DFD2EA" w:rsidP="30DFD2EA">
      <w:pPr>
        <w:rPr>
          <w:rFonts w:ascii="Arial" w:eastAsia="Arial" w:hAnsi="Arial" w:cs="Arial"/>
          <w:color w:val="FF0000"/>
          <w:sz w:val="22"/>
          <w:szCs w:val="22"/>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345"/>
        <w:gridCol w:w="2640"/>
      </w:tblGrid>
      <w:tr w:rsidR="30DFD2EA" w14:paraId="4AB8F654" w14:textId="77777777" w:rsidTr="67279CA8">
        <w:trPr>
          <w:trHeight w:val="300"/>
        </w:trPr>
        <w:tc>
          <w:tcPr>
            <w:tcW w:w="6345" w:type="dxa"/>
            <w:tcBorders>
              <w:top w:val="single" w:sz="6" w:space="0" w:color="auto"/>
              <w:left w:val="single" w:sz="6" w:space="0" w:color="auto"/>
            </w:tcBorders>
            <w:shd w:val="clear" w:color="auto" w:fill="462666"/>
            <w:tcMar>
              <w:left w:w="90" w:type="dxa"/>
              <w:right w:w="90" w:type="dxa"/>
            </w:tcMar>
          </w:tcPr>
          <w:p w14:paraId="60F3541F" w14:textId="7FF729AA" w:rsidR="30DFD2EA" w:rsidRDefault="30DFD2EA" w:rsidP="30DFD2EA">
            <w:pPr>
              <w:pStyle w:val="Heading2"/>
              <w:spacing w:before="200" w:after="0"/>
              <w:rPr>
                <w:rFonts w:ascii="Arial" w:eastAsia="Arial" w:hAnsi="Arial" w:cs="Arial"/>
                <w:color w:val="FFFFFF" w:themeColor="background1"/>
                <w:sz w:val="26"/>
                <w:szCs w:val="26"/>
              </w:rPr>
            </w:pPr>
            <w:r w:rsidRPr="30DFD2EA">
              <w:rPr>
                <w:rFonts w:ascii="Arial" w:eastAsia="Arial" w:hAnsi="Arial" w:cs="Arial"/>
                <w:b/>
                <w:bCs/>
                <w:color w:val="FFFFFF" w:themeColor="background1"/>
                <w:sz w:val="26"/>
                <w:szCs w:val="26"/>
              </w:rPr>
              <w:t>Section 3: Risk Management</w:t>
            </w:r>
          </w:p>
        </w:tc>
        <w:tc>
          <w:tcPr>
            <w:tcW w:w="2640" w:type="dxa"/>
            <w:tcBorders>
              <w:top w:val="single" w:sz="6" w:space="0" w:color="auto"/>
              <w:right w:val="single" w:sz="6" w:space="0" w:color="auto"/>
            </w:tcBorders>
            <w:shd w:val="clear" w:color="auto" w:fill="462666"/>
            <w:tcMar>
              <w:left w:w="90" w:type="dxa"/>
              <w:right w:w="90" w:type="dxa"/>
            </w:tcMar>
          </w:tcPr>
          <w:p w14:paraId="6312F2FD" w14:textId="7B1EE5A9" w:rsidR="30DFD2EA" w:rsidRDefault="30DFD2EA" w:rsidP="30DFD2EA">
            <w:pPr>
              <w:rPr>
                <w:rFonts w:ascii="Arial" w:eastAsia="Arial" w:hAnsi="Arial" w:cs="Arial"/>
                <w:color w:val="FFFFFF" w:themeColor="background1"/>
                <w:sz w:val="22"/>
                <w:szCs w:val="22"/>
              </w:rPr>
            </w:pPr>
            <w:r w:rsidRPr="30DFD2EA">
              <w:rPr>
                <w:rFonts w:ascii="Arial" w:eastAsia="Arial" w:hAnsi="Arial" w:cs="Arial"/>
                <w:b/>
                <w:bCs/>
                <w:color w:val="FFFFFF" w:themeColor="background1"/>
                <w:sz w:val="22"/>
                <w:szCs w:val="22"/>
              </w:rPr>
              <w:t>Weighting</w:t>
            </w:r>
          </w:p>
        </w:tc>
      </w:tr>
      <w:tr w:rsidR="30DFD2EA" w14:paraId="40BD6FA9" w14:textId="77777777" w:rsidTr="67279CA8">
        <w:trPr>
          <w:trHeight w:val="300"/>
        </w:trPr>
        <w:tc>
          <w:tcPr>
            <w:tcW w:w="6345" w:type="dxa"/>
            <w:tcBorders>
              <w:left w:val="single" w:sz="6" w:space="0" w:color="auto"/>
            </w:tcBorders>
            <w:shd w:val="clear" w:color="auto" w:fill="462666"/>
            <w:tcMar>
              <w:left w:w="90" w:type="dxa"/>
              <w:right w:w="90" w:type="dxa"/>
            </w:tcMar>
          </w:tcPr>
          <w:p w14:paraId="2C186518" w14:textId="46DC8F9F" w:rsidR="30DFD2EA" w:rsidRDefault="30DFD2EA" w:rsidP="30DFD2EA">
            <w:pPr>
              <w:rPr>
                <w:rFonts w:ascii="Arial" w:eastAsia="Arial" w:hAnsi="Arial" w:cs="Arial"/>
                <w:color w:val="FFFFFF" w:themeColor="background1"/>
                <w:sz w:val="22"/>
                <w:szCs w:val="22"/>
              </w:rPr>
            </w:pPr>
          </w:p>
        </w:tc>
        <w:tc>
          <w:tcPr>
            <w:tcW w:w="2640" w:type="dxa"/>
            <w:tcBorders>
              <w:right w:val="single" w:sz="6" w:space="0" w:color="auto"/>
            </w:tcBorders>
            <w:shd w:val="clear" w:color="auto" w:fill="462666"/>
            <w:tcMar>
              <w:left w:w="90" w:type="dxa"/>
              <w:right w:w="90" w:type="dxa"/>
            </w:tcMar>
          </w:tcPr>
          <w:p w14:paraId="620FA0B9" w14:textId="12712320" w:rsidR="30DFD2EA" w:rsidRDefault="6827EF62" w:rsidP="67279CA8">
            <w:pPr>
              <w:rPr>
                <w:rFonts w:ascii="Arial" w:eastAsia="Arial" w:hAnsi="Arial" w:cs="Arial"/>
                <w:color w:val="FFFFFF" w:themeColor="background1"/>
                <w:sz w:val="22"/>
                <w:szCs w:val="22"/>
              </w:rPr>
            </w:pPr>
            <w:r w:rsidRPr="67279CA8">
              <w:rPr>
                <w:rFonts w:ascii="Arial" w:eastAsia="Arial" w:hAnsi="Arial" w:cs="Arial"/>
                <w:b/>
                <w:bCs/>
                <w:color w:val="FFFFFF" w:themeColor="background1"/>
                <w:sz w:val="22"/>
                <w:szCs w:val="22"/>
              </w:rPr>
              <w:t>2</w:t>
            </w:r>
            <w:r w:rsidR="30DFD2EA" w:rsidRPr="67279CA8">
              <w:rPr>
                <w:rFonts w:ascii="Arial" w:eastAsia="Arial" w:hAnsi="Arial" w:cs="Arial"/>
                <w:b/>
                <w:bCs/>
                <w:color w:val="FFFFFF" w:themeColor="background1"/>
                <w:sz w:val="22"/>
                <w:szCs w:val="22"/>
              </w:rPr>
              <w:t>0%</w:t>
            </w:r>
          </w:p>
        </w:tc>
      </w:tr>
      <w:tr w:rsidR="30DFD2EA" w14:paraId="38FAB966" w14:textId="77777777" w:rsidTr="67279CA8">
        <w:trPr>
          <w:trHeight w:val="300"/>
        </w:trPr>
        <w:tc>
          <w:tcPr>
            <w:tcW w:w="8985" w:type="dxa"/>
            <w:gridSpan w:val="2"/>
            <w:tcBorders>
              <w:left w:val="single" w:sz="6" w:space="0" w:color="auto"/>
              <w:right w:val="single" w:sz="6" w:space="0" w:color="auto"/>
            </w:tcBorders>
            <w:tcMar>
              <w:left w:w="90" w:type="dxa"/>
              <w:right w:w="90" w:type="dxa"/>
            </w:tcMar>
          </w:tcPr>
          <w:p w14:paraId="175D6DBB" w14:textId="29A05BFE" w:rsidR="30DFD2EA" w:rsidRDefault="30DFD2EA" w:rsidP="30DFD2EA">
            <w:pPr>
              <w:rPr>
                <w:rFonts w:ascii="Arial" w:eastAsia="Arial" w:hAnsi="Arial" w:cs="Arial"/>
                <w:sz w:val="22"/>
                <w:szCs w:val="22"/>
              </w:rPr>
            </w:pPr>
          </w:p>
          <w:p w14:paraId="7349A650" w14:textId="28EA7B72" w:rsidR="30DFD2EA" w:rsidRDefault="30DFD2EA" w:rsidP="30DFD2EA">
            <w:pPr>
              <w:rPr>
                <w:rFonts w:ascii="Arial" w:eastAsia="Arial" w:hAnsi="Arial" w:cs="Arial"/>
                <w:color w:val="191919"/>
                <w:sz w:val="22"/>
                <w:szCs w:val="22"/>
              </w:rPr>
            </w:pPr>
            <w:r w:rsidRPr="30DFD2EA">
              <w:rPr>
                <w:rFonts w:ascii="Arial" w:eastAsia="Arial" w:hAnsi="Arial" w:cs="Arial"/>
                <w:color w:val="191919"/>
                <w:sz w:val="22"/>
                <w:szCs w:val="22"/>
              </w:rPr>
              <w:t>Please outline the main risks associated with the Contract and how you intend to manage the project to mitigate these risks.  </w:t>
            </w:r>
          </w:p>
          <w:p w14:paraId="1EC58357" w14:textId="0B88BB22" w:rsidR="30DFD2EA" w:rsidRDefault="30DFD2EA" w:rsidP="30DFD2EA">
            <w:pPr>
              <w:rPr>
                <w:rFonts w:ascii="Arial" w:eastAsia="Arial" w:hAnsi="Arial" w:cs="Arial"/>
                <w:color w:val="191919"/>
                <w:sz w:val="22"/>
                <w:szCs w:val="22"/>
              </w:rPr>
            </w:pPr>
          </w:p>
          <w:p w14:paraId="05E6C3C4" w14:textId="387BEE61" w:rsidR="30DFD2EA" w:rsidRDefault="30DFD2EA" w:rsidP="30DFD2EA">
            <w:pPr>
              <w:rPr>
                <w:rFonts w:ascii="Arial" w:eastAsia="Arial" w:hAnsi="Arial" w:cs="Arial"/>
                <w:color w:val="191919"/>
                <w:sz w:val="22"/>
                <w:szCs w:val="22"/>
              </w:rPr>
            </w:pPr>
            <w:r w:rsidRPr="30DFD2EA">
              <w:rPr>
                <w:rFonts w:ascii="Arial" w:eastAsia="Arial" w:hAnsi="Arial" w:cs="Arial"/>
                <w:color w:val="191919"/>
                <w:sz w:val="22"/>
                <w:szCs w:val="22"/>
              </w:rPr>
              <w:t>Word limit: 500 (this is a maximum word limit. We would like to reassure bidders that they will not be penalised in scoring if they choose not to use the maximum word count, provided they have given the Centre for Ageing Better team enough information to satisfy this criteria).</w:t>
            </w:r>
          </w:p>
          <w:p w14:paraId="2C842AA2" w14:textId="2DC8504C" w:rsidR="30DFD2EA" w:rsidRDefault="30DFD2EA" w:rsidP="30DFD2EA">
            <w:pPr>
              <w:rPr>
                <w:rFonts w:ascii="Arial" w:eastAsia="Arial" w:hAnsi="Arial" w:cs="Arial"/>
                <w:color w:val="191919"/>
                <w:sz w:val="22"/>
                <w:szCs w:val="22"/>
              </w:rPr>
            </w:pPr>
          </w:p>
          <w:p w14:paraId="7F0EDF53" w14:textId="0D62AB57" w:rsidR="30DFD2EA" w:rsidRDefault="30DFD2EA" w:rsidP="30DFD2EA">
            <w:pPr>
              <w:rPr>
                <w:rFonts w:ascii="Arial" w:eastAsia="Arial" w:hAnsi="Arial" w:cs="Arial"/>
                <w:sz w:val="22"/>
                <w:szCs w:val="22"/>
              </w:rPr>
            </w:pPr>
          </w:p>
        </w:tc>
      </w:tr>
      <w:tr w:rsidR="30DFD2EA" w14:paraId="79F85303" w14:textId="77777777" w:rsidTr="67279CA8">
        <w:trPr>
          <w:trHeight w:val="300"/>
        </w:trPr>
        <w:tc>
          <w:tcPr>
            <w:tcW w:w="8985" w:type="dxa"/>
            <w:gridSpan w:val="2"/>
            <w:tcBorders>
              <w:left w:val="single" w:sz="6" w:space="0" w:color="auto"/>
              <w:right w:val="single" w:sz="6" w:space="0" w:color="auto"/>
            </w:tcBorders>
            <w:shd w:val="clear" w:color="auto" w:fill="462666"/>
            <w:tcMar>
              <w:left w:w="90" w:type="dxa"/>
              <w:right w:w="90" w:type="dxa"/>
            </w:tcMar>
          </w:tcPr>
          <w:p w14:paraId="6F9E4D6D" w14:textId="49765289" w:rsidR="30DFD2EA" w:rsidRDefault="30DFD2EA" w:rsidP="30DFD2EA">
            <w:pPr>
              <w:jc w:val="center"/>
              <w:rPr>
                <w:rFonts w:ascii="Arial" w:eastAsia="Arial" w:hAnsi="Arial" w:cs="Arial"/>
                <w:color w:val="FFFFFF" w:themeColor="background1"/>
                <w:sz w:val="22"/>
                <w:szCs w:val="22"/>
              </w:rPr>
            </w:pPr>
            <w:r w:rsidRPr="30DFD2EA">
              <w:rPr>
                <w:rFonts w:ascii="Arial" w:eastAsia="Arial" w:hAnsi="Arial" w:cs="Arial"/>
                <w:b/>
                <w:bCs/>
                <w:color w:val="FFFFFF" w:themeColor="background1"/>
                <w:sz w:val="22"/>
                <w:szCs w:val="22"/>
              </w:rPr>
              <w:t>Bidder’s Response</w:t>
            </w:r>
          </w:p>
        </w:tc>
      </w:tr>
      <w:tr w:rsidR="30DFD2EA" w14:paraId="0966E291" w14:textId="77777777" w:rsidTr="67279CA8">
        <w:trPr>
          <w:trHeight w:val="300"/>
        </w:trPr>
        <w:tc>
          <w:tcPr>
            <w:tcW w:w="8985" w:type="dxa"/>
            <w:gridSpan w:val="2"/>
            <w:tcBorders>
              <w:left w:val="single" w:sz="6" w:space="0" w:color="auto"/>
              <w:bottom w:val="single" w:sz="6" w:space="0" w:color="auto"/>
              <w:right w:val="single" w:sz="6" w:space="0" w:color="auto"/>
            </w:tcBorders>
            <w:shd w:val="clear" w:color="auto" w:fill="FFFFFF" w:themeFill="background1"/>
            <w:tcMar>
              <w:left w:w="90" w:type="dxa"/>
              <w:right w:w="90" w:type="dxa"/>
            </w:tcMar>
          </w:tcPr>
          <w:p w14:paraId="2D88A4A2" w14:textId="2E481107" w:rsidR="30DFD2EA" w:rsidRDefault="30DFD2EA" w:rsidP="30DFD2EA">
            <w:pPr>
              <w:jc w:val="center"/>
              <w:rPr>
                <w:rFonts w:ascii="Arial" w:eastAsia="Arial" w:hAnsi="Arial" w:cs="Arial"/>
                <w:color w:val="FFFFFF" w:themeColor="background1"/>
                <w:sz w:val="22"/>
                <w:szCs w:val="22"/>
              </w:rPr>
            </w:pPr>
          </w:p>
          <w:p w14:paraId="0256EA38" w14:textId="3A6FFE90" w:rsidR="30DFD2EA" w:rsidRDefault="30DFD2EA" w:rsidP="30DFD2EA">
            <w:pPr>
              <w:jc w:val="center"/>
              <w:rPr>
                <w:rFonts w:ascii="Arial" w:eastAsia="Arial" w:hAnsi="Arial" w:cs="Arial"/>
                <w:color w:val="FFFFFF" w:themeColor="background1"/>
                <w:sz w:val="22"/>
                <w:szCs w:val="22"/>
              </w:rPr>
            </w:pPr>
          </w:p>
          <w:p w14:paraId="795857A3" w14:textId="73DD712E" w:rsidR="30DFD2EA" w:rsidRDefault="30DFD2EA" w:rsidP="30DFD2EA">
            <w:pPr>
              <w:jc w:val="center"/>
              <w:rPr>
                <w:rFonts w:ascii="Arial" w:eastAsia="Arial" w:hAnsi="Arial" w:cs="Arial"/>
                <w:color w:val="FFFFFF" w:themeColor="background1"/>
                <w:sz w:val="22"/>
                <w:szCs w:val="22"/>
              </w:rPr>
            </w:pPr>
          </w:p>
          <w:p w14:paraId="6028F1E5" w14:textId="7E296F4A" w:rsidR="30DFD2EA" w:rsidRDefault="30DFD2EA" w:rsidP="30DFD2EA">
            <w:pPr>
              <w:jc w:val="center"/>
              <w:rPr>
                <w:rFonts w:ascii="Arial" w:eastAsia="Arial" w:hAnsi="Arial" w:cs="Arial"/>
                <w:color w:val="FFFFFF" w:themeColor="background1"/>
                <w:sz w:val="22"/>
                <w:szCs w:val="22"/>
              </w:rPr>
            </w:pPr>
          </w:p>
          <w:p w14:paraId="38F4BB2D" w14:textId="3C63842D" w:rsidR="30DFD2EA" w:rsidRDefault="30DFD2EA" w:rsidP="30DFD2EA">
            <w:pPr>
              <w:jc w:val="center"/>
              <w:rPr>
                <w:rFonts w:ascii="Arial" w:eastAsia="Arial" w:hAnsi="Arial" w:cs="Arial"/>
                <w:color w:val="FFFFFF" w:themeColor="background1"/>
                <w:sz w:val="22"/>
                <w:szCs w:val="22"/>
              </w:rPr>
            </w:pPr>
          </w:p>
          <w:p w14:paraId="489A4F1B" w14:textId="6727F119" w:rsidR="30DFD2EA" w:rsidRDefault="30DFD2EA" w:rsidP="30DFD2EA">
            <w:pPr>
              <w:jc w:val="center"/>
              <w:rPr>
                <w:rFonts w:ascii="Arial" w:eastAsia="Arial" w:hAnsi="Arial" w:cs="Arial"/>
                <w:color w:val="FFFFFF" w:themeColor="background1"/>
                <w:sz w:val="22"/>
                <w:szCs w:val="22"/>
              </w:rPr>
            </w:pPr>
          </w:p>
          <w:p w14:paraId="19AF5B93" w14:textId="6F9EF2FE" w:rsidR="30DFD2EA" w:rsidRDefault="30DFD2EA" w:rsidP="30DFD2EA">
            <w:pPr>
              <w:jc w:val="center"/>
              <w:rPr>
                <w:rFonts w:ascii="Arial" w:eastAsia="Arial" w:hAnsi="Arial" w:cs="Arial"/>
                <w:color w:val="FFFFFF" w:themeColor="background1"/>
                <w:sz w:val="22"/>
                <w:szCs w:val="22"/>
              </w:rPr>
            </w:pPr>
          </w:p>
          <w:p w14:paraId="200A11E4" w14:textId="2D996BE2" w:rsidR="30DFD2EA" w:rsidRDefault="30DFD2EA" w:rsidP="30DFD2EA">
            <w:pPr>
              <w:jc w:val="center"/>
              <w:rPr>
                <w:rFonts w:ascii="Arial" w:eastAsia="Arial" w:hAnsi="Arial" w:cs="Arial"/>
                <w:color w:val="FFFFFF" w:themeColor="background1"/>
                <w:sz w:val="22"/>
                <w:szCs w:val="22"/>
              </w:rPr>
            </w:pPr>
          </w:p>
          <w:p w14:paraId="76EC6076" w14:textId="379BD044" w:rsidR="30DFD2EA" w:rsidRDefault="30DFD2EA" w:rsidP="30DFD2EA">
            <w:pPr>
              <w:jc w:val="center"/>
              <w:rPr>
                <w:rFonts w:ascii="Arial" w:eastAsia="Arial" w:hAnsi="Arial" w:cs="Arial"/>
                <w:color w:val="FFFFFF" w:themeColor="background1"/>
                <w:sz w:val="22"/>
                <w:szCs w:val="22"/>
              </w:rPr>
            </w:pPr>
          </w:p>
          <w:p w14:paraId="1EB4C702" w14:textId="100C0698" w:rsidR="30DFD2EA" w:rsidRDefault="30DFD2EA" w:rsidP="30DFD2EA">
            <w:pPr>
              <w:jc w:val="center"/>
              <w:rPr>
                <w:rFonts w:ascii="Arial" w:eastAsia="Arial" w:hAnsi="Arial" w:cs="Arial"/>
                <w:color w:val="FFFFFF" w:themeColor="background1"/>
                <w:sz w:val="22"/>
                <w:szCs w:val="22"/>
              </w:rPr>
            </w:pPr>
          </w:p>
          <w:p w14:paraId="646D0F63" w14:textId="6F3D4BE5" w:rsidR="30DFD2EA" w:rsidRDefault="30DFD2EA" w:rsidP="30DFD2EA">
            <w:pPr>
              <w:jc w:val="center"/>
              <w:rPr>
                <w:rFonts w:ascii="Arial" w:eastAsia="Arial" w:hAnsi="Arial" w:cs="Arial"/>
                <w:color w:val="FFFFFF" w:themeColor="background1"/>
                <w:sz w:val="22"/>
                <w:szCs w:val="22"/>
              </w:rPr>
            </w:pPr>
          </w:p>
          <w:p w14:paraId="69C491A8" w14:textId="2916DD2C" w:rsidR="30DFD2EA" w:rsidRDefault="30DFD2EA" w:rsidP="30DFD2EA">
            <w:pPr>
              <w:jc w:val="center"/>
              <w:rPr>
                <w:rFonts w:ascii="Arial" w:eastAsia="Arial" w:hAnsi="Arial" w:cs="Arial"/>
                <w:color w:val="FFFFFF" w:themeColor="background1"/>
                <w:sz w:val="22"/>
                <w:szCs w:val="22"/>
              </w:rPr>
            </w:pPr>
          </w:p>
          <w:p w14:paraId="65C3B6F6" w14:textId="4CE3EE59" w:rsidR="30DFD2EA" w:rsidRDefault="30DFD2EA" w:rsidP="30DFD2EA">
            <w:pPr>
              <w:jc w:val="center"/>
              <w:rPr>
                <w:rFonts w:ascii="Arial" w:eastAsia="Arial" w:hAnsi="Arial" w:cs="Arial"/>
                <w:color w:val="FFFFFF" w:themeColor="background1"/>
                <w:sz w:val="22"/>
                <w:szCs w:val="22"/>
              </w:rPr>
            </w:pPr>
          </w:p>
          <w:p w14:paraId="3C7330BE" w14:textId="2CE203F0" w:rsidR="30DFD2EA" w:rsidRDefault="30DFD2EA" w:rsidP="30DFD2EA">
            <w:pPr>
              <w:jc w:val="center"/>
              <w:rPr>
                <w:rFonts w:ascii="Arial" w:eastAsia="Arial" w:hAnsi="Arial" w:cs="Arial"/>
                <w:color w:val="FFFFFF" w:themeColor="background1"/>
                <w:sz w:val="22"/>
                <w:szCs w:val="22"/>
              </w:rPr>
            </w:pPr>
          </w:p>
          <w:p w14:paraId="45E7B702" w14:textId="370C68A7" w:rsidR="30DFD2EA" w:rsidRDefault="30DFD2EA" w:rsidP="30DFD2EA">
            <w:pPr>
              <w:jc w:val="center"/>
              <w:rPr>
                <w:rFonts w:ascii="Arial" w:eastAsia="Arial" w:hAnsi="Arial" w:cs="Arial"/>
                <w:color w:val="FFFFFF" w:themeColor="background1"/>
                <w:sz w:val="22"/>
                <w:szCs w:val="22"/>
              </w:rPr>
            </w:pPr>
          </w:p>
          <w:p w14:paraId="4B3CE386" w14:textId="2F2B40A3" w:rsidR="30DFD2EA" w:rsidRDefault="30DFD2EA" w:rsidP="30DFD2EA">
            <w:pPr>
              <w:jc w:val="center"/>
              <w:rPr>
                <w:rFonts w:ascii="Arial" w:eastAsia="Arial" w:hAnsi="Arial" w:cs="Arial"/>
                <w:color w:val="FFFFFF" w:themeColor="background1"/>
                <w:sz w:val="22"/>
                <w:szCs w:val="22"/>
              </w:rPr>
            </w:pPr>
          </w:p>
          <w:p w14:paraId="5D6F35E5" w14:textId="173703EA" w:rsidR="30DFD2EA" w:rsidRDefault="30DFD2EA" w:rsidP="30DFD2EA">
            <w:pPr>
              <w:jc w:val="center"/>
              <w:rPr>
                <w:rFonts w:ascii="Arial" w:eastAsia="Arial" w:hAnsi="Arial" w:cs="Arial"/>
                <w:color w:val="FFFFFF" w:themeColor="background1"/>
                <w:sz w:val="22"/>
                <w:szCs w:val="22"/>
              </w:rPr>
            </w:pPr>
          </w:p>
          <w:p w14:paraId="5F4A6541" w14:textId="5AB4C2BC" w:rsidR="30DFD2EA" w:rsidRDefault="30DFD2EA" w:rsidP="30DFD2EA">
            <w:pPr>
              <w:jc w:val="center"/>
              <w:rPr>
                <w:rFonts w:ascii="Arial" w:eastAsia="Arial" w:hAnsi="Arial" w:cs="Arial"/>
                <w:color w:val="FFFFFF" w:themeColor="background1"/>
                <w:sz w:val="22"/>
                <w:szCs w:val="22"/>
              </w:rPr>
            </w:pPr>
          </w:p>
          <w:p w14:paraId="0FDF6566" w14:textId="38AD82E0" w:rsidR="30DFD2EA" w:rsidRDefault="30DFD2EA" w:rsidP="30DFD2EA">
            <w:pPr>
              <w:jc w:val="center"/>
              <w:rPr>
                <w:rFonts w:ascii="Arial" w:eastAsia="Arial" w:hAnsi="Arial" w:cs="Arial"/>
                <w:color w:val="FFFFFF" w:themeColor="background1"/>
                <w:sz w:val="22"/>
                <w:szCs w:val="22"/>
              </w:rPr>
            </w:pPr>
          </w:p>
          <w:p w14:paraId="7093A452" w14:textId="79A06583" w:rsidR="30DFD2EA" w:rsidRDefault="30DFD2EA" w:rsidP="30DFD2EA">
            <w:pPr>
              <w:jc w:val="center"/>
              <w:rPr>
                <w:rFonts w:ascii="Arial" w:eastAsia="Arial" w:hAnsi="Arial" w:cs="Arial"/>
                <w:color w:val="FFFFFF" w:themeColor="background1"/>
                <w:sz w:val="22"/>
                <w:szCs w:val="22"/>
              </w:rPr>
            </w:pPr>
          </w:p>
          <w:p w14:paraId="1DA18979" w14:textId="4A042FF9" w:rsidR="30DFD2EA" w:rsidRDefault="30DFD2EA" w:rsidP="30DFD2EA">
            <w:pPr>
              <w:jc w:val="center"/>
              <w:rPr>
                <w:rFonts w:ascii="Arial" w:eastAsia="Arial" w:hAnsi="Arial" w:cs="Arial"/>
                <w:color w:val="FFFFFF" w:themeColor="background1"/>
                <w:sz w:val="22"/>
                <w:szCs w:val="22"/>
              </w:rPr>
            </w:pPr>
          </w:p>
          <w:p w14:paraId="11510002" w14:textId="51D722C3" w:rsidR="30DFD2EA" w:rsidRDefault="30DFD2EA" w:rsidP="30DFD2EA">
            <w:pPr>
              <w:jc w:val="center"/>
              <w:rPr>
                <w:rFonts w:ascii="Arial" w:eastAsia="Arial" w:hAnsi="Arial" w:cs="Arial"/>
                <w:color w:val="FFFFFF" w:themeColor="background1"/>
                <w:sz w:val="22"/>
                <w:szCs w:val="22"/>
              </w:rPr>
            </w:pPr>
          </w:p>
          <w:p w14:paraId="30C9F74A" w14:textId="0E9490C0" w:rsidR="30DFD2EA" w:rsidRDefault="30DFD2EA" w:rsidP="30DFD2EA">
            <w:pPr>
              <w:jc w:val="center"/>
              <w:rPr>
                <w:rFonts w:ascii="Arial" w:eastAsia="Arial" w:hAnsi="Arial" w:cs="Arial"/>
                <w:color w:val="FFFFFF" w:themeColor="background1"/>
                <w:sz w:val="22"/>
                <w:szCs w:val="22"/>
              </w:rPr>
            </w:pPr>
          </w:p>
          <w:p w14:paraId="39F1F7A3" w14:textId="0826EE67" w:rsidR="30DFD2EA" w:rsidRDefault="30DFD2EA" w:rsidP="30DFD2EA">
            <w:pPr>
              <w:jc w:val="center"/>
              <w:rPr>
                <w:rFonts w:ascii="Arial" w:eastAsia="Arial" w:hAnsi="Arial" w:cs="Arial"/>
                <w:color w:val="FFFFFF" w:themeColor="background1"/>
                <w:sz w:val="22"/>
                <w:szCs w:val="22"/>
              </w:rPr>
            </w:pPr>
          </w:p>
          <w:p w14:paraId="70E8052B" w14:textId="595215A2" w:rsidR="30DFD2EA" w:rsidRDefault="30DFD2EA" w:rsidP="30DFD2EA">
            <w:pPr>
              <w:jc w:val="center"/>
              <w:rPr>
                <w:rFonts w:ascii="Arial" w:eastAsia="Arial" w:hAnsi="Arial" w:cs="Arial"/>
                <w:color w:val="FFFFFF" w:themeColor="background1"/>
                <w:sz w:val="22"/>
                <w:szCs w:val="22"/>
              </w:rPr>
            </w:pPr>
          </w:p>
          <w:p w14:paraId="70372964" w14:textId="4D47491F" w:rsidR="30DFD2EA" w:rsidRDefault="30DFD2EA" w:rsidP="30DFD2EA">
            <w:pPr>
              <w:jc w:val="center"/>
              <w:rPr>
                <w:rFonts w:ascii="Arial" w:eastAsia="Arial" w:hAnsi="Arial" w:cs="Arial"/>
                <w:color w:val="FFFFFF" w:themeColor="background1"/>
                <w:sz w:val="22"/>
                <w:szCs w:val="22"/>
              </w:rPr>
            </w:pPr>
          </w:p>
          <w:p w14:paraId="5CE01601" w14:textId="47E678A7" w:rsidR="30DFD2EA" w:rsidRDefault="30DFD2EA" w:rsidP="30DFD2EA">
            <w:pPr>
              <w:jc w:val="center"/>
              <w:rPr>
                <w:rFonts w:ascii="Arial" w:eastAsia="Arial" w:hAnsi="Arial" w:cs="Arial"/>
                <w:color w:val="FFFFFF" w:themeColor="background1"/>
                <w:sz w:val="22"/>
                <w:szCs w:val="22"/>
              </w:rPr>
            </w:pPr>
          </w:p>
        </w:tc>
      </w:tr>
    </w:tbl>
    <w:p w14:paraId="669ACB47" w14:textId="0608FB2C" w:rsidR="30DFD2EA" w:rsidRDefault="30DFD2EA" w:rsidP="30DFD2EA">
      <w:pPr>
        <w:spacing w:after="0"/>
        <w:jc w:val="both"/>
        <w:rPr>
          <w:rFonts w:ascii="Arial" w:eastAsia="Arial" w:hAnsi="Arial" w:cs="Arial"/>
          <w:color w:val="FF0000"/>
          <w:sz w:val="22"/>
          <w:szCs w:val="22"/>
        </w:rPr>
      </w:pPr>
    </w:p>
    <w:p w14:paraId="673F5D93" w14:textId="70035A6D" w:rsidR="30DFD2EA" w:rsidRDefault="30DFD2EA" w:rsidP="30DFD2EA">
      <w:pPr>
        <w:spacing w:after="0"/>
        <w:jc w:val="both"/>
        <w:rPr>
          <w:rFonts w:ascii="Arial" w:eastAsia="Arial" w:hAnsi="Arial" w:cs="Arial"/>
          <w:color w:val="FF0000"/>
          <w:sz w:val="22"/>
          <w:szCs w:val="22"/>
        </w:rPr>
      </w:pPr>
    </w:p>
    <w:p w14:paraId="21F481C0" w14:textId="7FBB85D3" w:rsidR="30DFD2EA" w:rsidRDefault="30DFD2EA" w:rsidP="30DFD2EA"/>
    <w:p w14:paraId="060332E3" w14:textId="6C69E3EE" w:rsidR="30DFD2EA" w:rsidRDefault="30DFD2EA" w:rsidP="30DFD2EA"/>
    <w:p w14:paraId="60E5426C" w14:textId="17F5EA5C" w:rsidR="4D25E4D2" w:rsidRDefault="4D25E4D2" w:rsidP="30DFD2EA">
      <w:pPr>
        <w:pStyle w:val="Heading1"/>
        <w:spacing w:before="480" w:after="0"/>
        <w:jc w:val="center"/>
        <w:rPr>
          <w:rFonts w:ascii="Arial" w:eastAsia="Arial" w:hAnsi="Arial" w:cs="Arial"/>
          <w:color w:val="7F5CA3"/>
          <w:sz w:val="36"/>
          <w:szCs w:val="36"/>
        </w:rPr>
      </w:pPr>
      <w:r w:rsidRPr="30DFD2EA">
        <w:rPr>
          <w:rFonts w:ascii="Arial" w:eastAsia="Arial" w:hAnsi="Arial" w:cs="Arial"/>
          <w:b/>
          <w:bCs/>
          <w:color w:val="7F5CA3"/>
          <w:sz w:val="36"/>
          <w:szCs w:val="36"/>
        </w:rPr>
        <w:lastRenderedPageBreak/>
        <w:t>Appendix 4 – Form of Tender</w:t>
      </w:r>
    </w:p>
    <w:p w14:paraId="27E0830B" w14:textId="5D177563" w:rsidR="30DFD2EA" w:rsidRDefault="30DFD2EA" w:rsidP="30DFD2EA">
      <w:pPr>
        <w:keepNext/>
        <w:spacing w:after="0"/>
        <w:ind w:left="709"/>
        <w:jc w:val="center"/>
        <w:rPr>
          <w:rFonts w:ascii="Arial" w:eastAsia="Arial" w:hAnsi="Arial" w:cs="Arial"/>
          <w:color w:val="4D146B"/>
        </w:rPr>
      </w:pPr>
    </w:p>
    <w:p w14:paraId="5C2E91F6" w14:textId="140793F1" w:rsidR="4D25E4D2" w:rsidRDefault="4D25E4D2" w:rsidP="30DFD2EA">
      <w:pPr>
        <w:spacing w:after="0"/>
        <w:rPr>
          <w:rFonts w:ascii="Arial" w:eastAsia="Arial" w:hAnsi="Arial" w:cs="Arial"/>
          <w:color w:val="000000" w:themeColor="text1"/>
        </w:rPr>
      </w:pPr>
      <w:r w:rsidRPr="30DFD2EA">
        <w:rPr>
          <w:rFonts w:ascii="Arial" w:eastAsia="Arial" w:hAnsi="Arial" w:cs="Arial"/>
          <w:color w:val="000000" w:themeColor="text1"/>
        </w:rPr>
        <w:t xml:space="preserve">To: </w:t>
      </w:r>
      <w:r>
        <w:tab/>
      </w:r>
      <w:r w:rsidRPr="30DFD2EA">
        <w:rPr>
          <w:rFonts w:ascii="Arial" w:eastAsia="Arial" w:hAnsi="Arial" w:cs="Arial"/>
          <w:b/>
          <w:bCs/>
          <w:color w:val="000000" w:themeColor="text1"/>
        </w:rPr>
        <w:t>Centre for Ageing Better</w:t>
      </w:r>
      <w:r w:rsidRPr="30DFD2EA">
        <w:rPr>
          <w:rFonts w:ascii="Arial" w:eastAsia="Arial" w:hAnsi="Arial" w:cs="Arial"/>
          <w:color w:val="000000" w:themeColor="text1"/>
        </w:rPr>
        <w:t xml:space="preserve"> </w:t>
      </w:r>
    </w:p>
    <w:p w14:paraId="064FDE97" w14:textId="2E2D78DC" w:rsidR="30DFD2EA" w:rsidRDefault="30DFD2EA" w:rsidP="30DFD2EA">
      <w:pPr>
        <w:spacing w:after="0"/>
        <w:rPr>
          <w:rFonts w:ascii="Arial" w:eastAsia="Arial" w:hAnsi="Arial" w:cs="Arial"/>
          <w:color w:val="000000" w:themeColor="text1"/>
        </w:rPr>
      </w:pPr>
    </w:p>
    <w:p w14:paraId="0FCF6F93" w14:textId="134CEEAD" w:rsidR="4D25E4D2" w:rsidRDefault="4D25E4D2" w:rsidP="30DFD2EA">
      <w:pPr>
        <w:spacing w:after="0"/>
        <w:ind w:left="709" w:hanging="709"/>
        <w:contextualSpacing/>
        <w:rPr>
          <w:rFonts w:ascii="Arial" w:eastAsia="Arial" w:hAnsi="Arial" w:cs="Arial"/>
          <w:color w:val="000000" w:themeColor="text1"/>
        </w:rPr>
      </w:pPr>
      <w:r w:rsidRPr="30DFD2EA">
        <w:rPr>
          <w:rFonts w:ascii="Arial" w:eastAsia="Arial" w:hAnsi="Arial" w:cs="Arial"/>
          <w:color w:val="000000" w:themeColor="text1"/>
        </w:rPr>
        <w:t xml:space="preserve">Re: </w:t>
      </w:r>
      <w:r>
        <w:tab/>
      </w:r>
      <w:r w:rsidRPr="30DFD2EA">
        <w:rPr>
          <w:rFonts w:ascii="Arial" w:eastAsia="Arial" w:hAnsi="Arial" w:cs="Arial"/>
          <w:b/>
          <w:bCs/>
          <w:color w:val="000000" w:themeColor="text1"/>
        </w:rPr>
        <w:t xml:space="preserve">Home improvement services: improving and expanding the current offer of support </w:t>
      </w:r>
      <w:r w:rsidRPr="30DFD2EA">
        <w:rPr>
          <w:rFonts w:ascii="Arial" w:eastAsia="Arial" w:hAnsi="Arial" w:cs="Arial"/>
          <w:color w:val="000000" w:themeColor="text1"/>
        </w:rPr>
        <w:t xml:space="preserve">(the </w:t>
      </w:r>
      <w:r w:rsidRPr="30DFD2EA">
        <w:rPr>
          <w:rFonts w:ascii="Arial" w:eastAsia="Arial" w:hAnsi="Arial" w:cs="Arial"/>
          <w:b/>
          <w:bCs/>
          <w:color w:val="000000" w:themeColor="text1"/>
        </w:rPr>
        <w:t>“Contract”</w:t>
      </w:r>
      <w:r w:rsidRPr="30DFD2EA">
        <w:rPr>
          <w:rFonts w:ascii="Arial" w:eastAsia="Arial" w:hAnsi="Arial" w:cs="Arial"/>
          <w:color w:val="000000" w:themeColor="text1"/>
        </w:rPr>
        <w:t>)</w:t>
      </w:r>
    </w:p>
    <w:p w14:paraId="460D0FD4" w14:textId="57B554AE" w:rsidR="30DFD2EA" w:rsidRDefault="30DFD2EA" w:rsidP="30DFD2EA">
      <w:pPr>
        <w:spacing w:after="0"/>
        <w:rPr>
          <w:rFonts w:ascii="Arial" w:eastAsia="Arial" w:hAnsi="Arial" w:cs="Arial"/>
          <w:color w:val="000000" w:themeColor="text1"/>
        </w:rPr>
      </w:pPr>
    </w:p>
    <w:p w14:paraId="2AC163E5" w14:textId="0E09031A" w:rsidR="4D25E4D2" w:rsidRDefault="4D25E4D2" w:rsidP="30DFD2EA">
      <w:pPr>
        <w:spacing w:after="0"/>
        <w:rPr>
          <w:rFonts w:ascii="Arial" w:eastAsia="Arial" w:hAnsi="Arial" w:cs="Arial"/>
          <w:color w:val="000000" w:themeColor="text1"/>
        </w:rPr>
      </w:pPr>
      <w:r w:rsidRPr="30DFD2EA">
        <w:rPr>
          <w:rFonts w:ascii="Arial" w:eastAsia="Arial" w:hAnsi="Arial" w:cs="Arial"/>
          <w:color w:val="000000" w:themeColor="text1"/>
        </w:rPr>
        <w:t xml:space="preserve">To whom it may concern, </w:t>
      </w:r>
    </w:p>
    <w:p w14:paraId="7113A03E" w14:textId="27FCBF95" w:rsidR="30DFD2EA" w:rsidRDefault="30DFD2EA" w:rsidP="30DFD2EA">
      <w:pPr>
        <w:spacing w:after="0"/>
        <w:rPr>
          <w:rFonts w:ascii="Arial" w:eastAsia="Arial" w:hAnsi="Arial" w:cs="Arial"/>
          <w:color w:val="000000" w:themeColor="text1"/>
        </w:rPr>
      </w:pPr>
    </w:p>
    <w:p w14:paraId="26DB7440" w14:textId="2BE55C2D" w:rsidR="4D25E4D2" w:rsidRDefault="4D25E4D2" w:rsidP="30DFD2EA">
      <w:pPr>
        <w:pStyle w:val="ListParagraph"/>
        <w:widowControl w:val="0"/>
        <w:numPr>
          <w:ilvl w:val="0"/>
          <w:numId w:val="7"/>
        </w:numPr>
        <w:spacing w:after="0"/>
        <w:ind w:hanging="720"/>
        <w:rPr>
          <w:rFonts w:ascii="Arial" w:eastAsia="Arial" w:hAnsi="Arial" w:cs="Arial"/>
          <w:color w:val="000000" w:themeColor="text1"/>
        </w:rPr>
      </w:pPr>
      <w:r w:rsidRPr="30DFD2EA">
        <w:rPr>
          <w:rFonts w:ascii="Arial" w:eastAsia="Arial" w:hAnsi="Arial" w:cs="Arial"/>
          <w:color w:val="000000" w:themeColor="text1"/>
        </w:rPr>
        <w:t>Having examined the Invitation to Tender and having satisfied ourselves as to all other matters relevant thereto, we confirm our tender for the Contract.</w:t>
      </w:r>
    </w:p>
    <w:p w14:paraId="785AFE83" w14:textId="1289F604" w:rsidR="30DFD2EA" w:rsidRDefault="30DFD2EA" w:rsidP="30DFD2EA">
      <w:pPr>
        <w:spacing w:after="0"/>
        <w:ind w:left="720" w:hanging="720"/>
        <w:rPr>
          <w:rFonts w:ascii="Arial" w:eastAsia="Arial" w:hAnsi="Arial" w:cs="Arial"/>
          <w:color w:val="000000" w:themeColor="text1"/>
        </w:rPr>
      </w:pPr>
    </w:p>
    <w:p w14:paraId="50208150" w14:textId="4280E946" w:rsidR="4D25E4D2" w:rsidRDefault="4D25E4D2" w:rsidP="30DFD2EA">
      <w:pPr>
        <w:pStyle w:val="ListParagraph"/>
        <w:widowControl w:val="0"/>
        <w:numPr>
          <w:ilvl w:val="0"/>
          <w:numId w:val="7"/>
        </w:numPr>
        <w:spacing w:after="0"/>
        <w:ind w:hanging="720"/>
        <w:rPr>
          <w:rFonts w:ascii="Arial" w:eastAsia="Arial" w:hAnsi="Arial" w:cs="Arial"/>
          <w:color w:val="000000" w:themeColor="text1"/>
        </w:rPr>
      </w:pPr>
      <w:r w:rsidRPr="30DFD2EA">
        <w:rPr>
          <w:rFonts w:ascii="Arial" w:eastAsia="Arial" w:hAnsi="Arial" w:cs="Arial"/>
          <w:color w:val="000000" w:themeColor="text1"/>
        </w:rPr>
        <w:t xml:space="preserve">We enclose our </w:t>
      </w:r>
      <w:proofErr w:type="gramStart"/>
      <w:r w:rsidRPr="30DFD2EA">
        <w:rPr>
          <w:rFonts w:ascii="Arial" w:eastAsia="Arial" w:hAnsi="Arial" w:cs="Arial"/>
          <w:color w:val="000000" w:themeColor="text1"/>
        </w:rPr>
        <w:t>tender, and</w:t>
      </w:r>
      <w:proofErr w:type="gramEnd"/>
      <w:r w:rsidRPr="30DFD2EA">
        <w:rPr>
          <w:rFonts w:ascii="Arial" w:eastAsia="Arial" w:hAnsi="Arial" w:cs="Arial"/>
          <w:color w:val="000000" w:themeColor="text1"/>
        </w:rPr>
        <w:t xml:space="preserve"> confirm that these comprise </w:t>
      </w:r>
      <w:proofErr w:type="gramStart"/>
      <w:r w:rsidRPr="30DFD2EA">
        <w:rPr>
          <w:rFonts w:ascii="Arial" w:eastAsia="Arial" w:hAnsi="Arial" w:cs="Arial"/>
          <w:color w:val="000000" w:themeColor="text1"/>
        </w:rPr>
        <w:t>all of</w:t>
      </w:r>
      <w:proofErr w:type="gramEnd"/>
      <w:r w:rsidRPr="30DFD2EA">
        <w:rPr>
          <w:rFonts w:ascii="Arial" w:eastAsia="Arial" w:hAnsi="Arial" w:cs="Arial"/>
          <w:color w:val="000000" w:themeColor="text1"/>
        </w:rPr>
        <w:t xml:space="preserve"> the documents required to be submitted in accordance with the matters set out in the Invitation to Tender. We acknowledge that we are bound by our proposals submitted pursuant to the Invitation to Tender.</w:t>
      </w:r>
    </w:p>
    <w:p w14:paraId="65982704" w14:textId="20EB280E" w:rsidR="30DFD2EA" w:rsidRDefault="30DFD2EA" w:rsidP="30DFD2EA">
      <w:pPr>
        <w:spacing w:after="0"/>
        <w:ind w:left="720" w:hanging="720"/>
        <w:rPr>
          <w:rFonts w:ascii="Arial" w:eastAsia="Arial" w:hAnsi="Arial" w:cs="Arial"/>
          <w:color w:val="000000" w:themeColor="text1"/>
        </w:rPr>
      </w:pPr>
    </w:p>
    <w:p w14:paraId="64BADE85" w14:textId="499D2B6A" w:rsidR="4D25E4D2" w:rsidRDefault="4D25E4D2" w:rsidP="30DFD2EA">
      <w:pPr>
        <w:pStyle w:val="ListParagraph"/>
        <w:widowControl w:val="0"/>
        <w:numPr>
          <w:ilvl w:val="0"/>
          <w:numId w:val="7"/>
        </w:numPr>
        <w:spacing w:after="0"/>
        <w:ind w:hanging="720"/>
        <w:rPr>
          <w:rFonts w:ascii="Arial" w:eastAsia="Arial" w:hAnsi="Arial" w:cs="Arial"/>
          <w:color w:val="000000" w:themeColor="text1"/>
        </w:rPr>
      </w:pPr>
      <w:r w:rsidRPr="30DFD2EA">
        <w:rPr>
          <w:rFonts w:ascii="Arial" w:eastAsia="Arial" w:hAnsi="Arial" w:cs="Arial"/>
          <w:color w:val="000000" w:themeColor="text1"/>
        </w:rPr>
        <w:t>We hereby unconditionally and irrevocably offer to provide the Services requested to be provided and performed under the Invitation to Tender in accordance with the Contract and at no greater rates or prices than the rates or prices stated in the Pricing Document.</w:t>
      </w:r>
    </w:p>
    <w:p w14:paraId="22B46B53" w14:textId="3DB32612" w:rsidR="30DFD2EA" w:rsidRDefault="30DFD2EA" w:rsidP="30DFD2EA">
      <w:pPr>
        <w:spacing w:after="0"/>
        <w:rPr>
          <w:rFonts w:ascii="Arial" w:eastAsia="Arial" w:hAnsi="Arial" w:cs="Arial"/>
          <w:color w:val="000000" w:themeColor="text1"/>
        </w:rPr>
      </w:pPr>
    </w:p>
    <w:p w14:paraId="497483EB" w14:textId="2B7CAE84" w:rsidR="4D25E4D2" w:rsidRDefault="4D25E4D2" w:rsidP="30DFD2EA">
      <w:pPr>
        <w:pStyle w:val="ListParagraph"/>
        <w:widowControl w:val="0"/>
        <w:numPr>
          <w:ilvl w:val="0"/>
          <w:numId w:val="7"/>
        </w:numPr>
        <w:spacing w:after="0"/>
        <w:ind w:hanging="720"/>
        <w:rPr>
          <w:rFonts w:ascii="Arial" w:eastAsia="Arial" w:hAnsi="Arial" w:cs="Arial"/>
          <w:color w:val="000000" w:themeColor="text1"/>
        </w:rPr>
      </w:pPr>
      <w:r w:rsidRPr="30DFD2EA">
        <w:rPr>
          <w:rFonts w:ascii="Arial" w:eastAsia="Arial" w:hAnsi="Arial" w:cs="Arial"/>
          <w:color w:val="000000" w:themeColor="text1"/>
        </w:rPr>
        <w:t>We confirm that we are fully conversant with all the Invitation to Tender documentation and that this tender is submitted strictly in accordance with the Invitation to Tender.</w:t>
      </w:r>
    </w:p>
    <w:p w14:paraId="4E31205C" w14:textId="01E3926E" w:rsidR="30DFD2EA" w:rsidRDefault="30DFD2EA" w:rsidP="30DFD2EA">
      <w:pPr>
        <w:spacing w:after="0"/>
        <w:rPr>
          <w:rFonts w:ascii="Arial" w:eastAsia="Arial" w:hAnsi="Arial" w:cs="Arial"/>
          <w:color w:val="000000" w:themeColor="text1"/>
        </w:rPr>
      </w:pPr>
    </w:p>
    <w:p w14:paraId="3D3631BC" w14:textId="0081F371" w:rsidR="4D25E4D2" w:rsidRDefault="4D25E4D2" w:rsidP="30DFD2EA">
      <w:pPr>
        <w:pStyle w:val="ListParagraph"/>
        <w:widowControl w:val="0"/>
        <w:numPr>
          <w:ilvl w:val="0"/>
          <w:numId w:val="7"/>
        </w:numPr>
        <w:spacing w:after="0"/>
        <w:ind w:hanging="720"/>
        <w:rPr>
          <w:rFonts w:ascii="Arial" w:eastAsia="Arial" w:hAnsi="Arial" w:cs="Arial"/>
          <w:color w:val="000000" w:themeColor="text1"/>
        </w:rPr>
      </w:pPr>
      <w:r w:rsidRPr="30DFD2EA">
        <w:rPr>
          <w:rFonts w:ascii="Arial" w:eastAsia="Arial" w:hAnsi="Arial" w:cs="Arial"/>
          <w:color w:val="000000" w:themeColor="text1"/>
        </w:rPr>
        <w:t xml:space="preserve">We agree that this tender shall remain open to be accepted or not by Ageing Better and shall not be withdrawn for a period of twelve (12) months from the deadline for receipt of tenders as set out in the Invitation to Tender, or such longer period as may be agreed with Ageing Better.  </w:t>
      </w:r>
    </w:p>
    <w:p w14:paraId="3D5A79B2" w14:textId="60312AAE" w:rsidR="30DFD2EA" w:rsidRDefault="30DFD2EA" w:rsidP="30DFD2EA">
      <w:pPr>
        <w:spacing w:after="0"/>
        <w:ind w:left="720" w:hanging="720"/>
        <w:rPr>
          <w:rFonts w:ascii="Arial" w:eastAsia="Arial" w:hAnsi="Arial" w:cs="Arial"/>
          <w:color w:val="000000" w:themeColor="text1"/>
        </w:rPr>
      </w:pPr>
    </w:p>
    <w:p w14:paraId="76A5D20B" w14:textId="5AF42B0F" w:rsidR="4D25E4D2" w:rsidRDefault="4D25E4D2" w:rsidP="30DFD2EA">
      <w:pPr>
        <w:pStyle w:val="ListParagraph"/>
        <w:widowControl w:val="0"/>
        <w:numPr>
          <w:ilvl w:val="0"/>
          <w:numId w:val="7"/>
        </w:numPr>
        <w:spacing w:after="0"/>
        <w:ind w:hanging="720"/>
        <w:rPr>
          <w:rFonts w:ascii="Arial" w:eastAsia="Arial" w:hAnsi="Arial" w:cs="Arial"/>
          <w:color w:val="000000" w:themeColor="text1"/>
        </w:rPr>
      </w:pPr>
      <w:r w:rsidRPr="30DFD2EA">
        <w:rPr>
          <w:rFonts w:ascii="Arial" w:eastAsia="Arial" w:hAnsi="Arial" w:cs="Arial"/>
          <w:color w:val="000000" w:themeColor="text1"/>
        </w:rPr>
        <w:t xml:space="preserve">We undertake to execute the Contract for the proper and complete fulfilment of the Services required or any part or parts thereof, as you may in your absolute discretion award to us.  </w:t>
      </w:r>
    </w:p>
    <w:p w14:paraId="45277A61" w14:textId="7EDB27A3" w:rsidR="30DFD2EA" w:rsidRDefault="30DFD2EA" w:rsidP="30DFD2EA">
      <w:pPr>
        <w:spacing w:after="0"/>
        <w:ind w:left="720" w:hanging="720"/>
        <w:rPr>
          <w:rFonts w:ascii="Arial" w:eastAsia="Arial" w:hAnsi="Arial" w:cs="Arial"/>
          <w:color w:val="000000" w:themeColor="text1"/>
        </w:rPr>
      </w:pPr>
    </w:p>
    <w:p w14:paraId="705C067A" w14:textId="538271AA" w:rsidR="4D25E4D2" w:rsidRDefault="4D25E4D2" w:rsidP="30DFD2EA">
      <w:pPr>
        <w:pStyle w:val="ListParagraph"/>
        <w:widowControl w:val="0"/>
        <w:numPr>
          <w:ilvl w:val="0"/>
          <w:numId w:val="7"/>
        </w:numPr>
        <w:spacing w:after="0"/>
        <w:ind w:hanging="720"/>
        <w:rPr>
          <w:rFonts w:ascii="Arial" w:eastAsia="Arial" w:hAnsi="Arial" w:cs="Arial"/>
          <w:color w:val="000000" w:themeColor="text1"/>
        </w:rPr>
      </w:pPr>
      <w:r w:rsidRPr="30DFD2EA">
        <w:rPr>
          <w:rFonts w:ascii="Arial" w:eastAsia="Arial" w:hAnsi="Arial" w:cs="Arial"/>
          <w:color w:val="000000" w:themeColor="text1"/>
        </w:rPr>
        <w:t xml:space="preserve">We agree that we shall commence and undertake the Services required when instructed to do so pursuant to the terms of the Contract.   </w:t>
      </w:r>
    </w:p>
    <w:p w14:paraId="109005C1" w14:textId="1ED5D9CD" w:rsidR="30DFD2EA" w:rsidRDefault="30DFD2EA" w:rsidP="30DFD2EA">
      <w:pPr>
        <w:spacing w:after="0"/>
        <w:rPr>
          <w:rFonts w:ascii="Arial" w:eastAsia="Arial" w:hAnsi="Arial" w:cs="Arial"/>
          <w:color w:val="000000" w:themeColor="text1"/>
        </w:rPr>
      </w:pPr>
    </w:p>
    <w:p w14:paraId="2FEA762A" w14:textId="33D56D76" w:rsidR="4D25E4D2" w:rsidRDefault="4D25E4D2" w:rsidP="30DFD2EA">
      <w:pPr>
        <w:pStyle w:val="ListParagraph"/>
        <w:widowControl w:val="0"/>
        <w:numPr>
          <w:ilvl w:val="0"/>
          <w:numId w:val="7"/>
        </w:numPr>
        <w:spacing w:after="0"/>
        <w:ind w:hanging="720"/>
        <w:rPr>
          <w:rFonts w:ascii="Arial" w:eastAsia="Arial" w:hAnsi="Arial" w:cs="Arial"/>
          <w:color w:val="000000" w:themeColor="text1"/>
        </w:rPr>
      </w:pPr>
      <w:r w:rsidRPr="30DFD2EA">
        <w:rPr>
          <w:rFonts w:ascii="Arial" w:eastAsia="Arial" w:hAnsi="Arial" w:cs="Arial"/>
          <w:color w:val="000000" w:themeColor="text1"/>
        </w:rPr>
        <w:t xml:space="preserve">We certify that the details of this tender and the Invitation to Tender documentation have not been communicated to any other person or adjusted in accordance with any agreement or arrangement with any other person or organisation.  </w:t>
      </w:r>
    </w:p>
    <w:p w14:paraId="4154EF43" w14:textId="555DE191" w:rsidR="30DFD2EA" w:rsidRDefault="30DFD2EA" w:rsidP="30DFD2EA">
      <w:pPr>
        <w:spacing w:after="0"/>
        <w:rPr>
          <w:rFonts w:ascii="Arial" w:eastAsia="Arial" w:hAnsi="Arial" w:cs="Arial"/>
          <w:color w:val="000000" w:themeColor="text1"/>
        </w:rPr>
      </w:pPr>
    </w:p>
    <w:p w14:paraId="78A09857" w14:textId="5B762D43" w:rsidR="4D25E4D2" w:rsidRDefault="4D25E4D2" w:rsidP="30DFD2EA">
      <w:pPr>
        <w:pStyle w:val="ListParagraph"/>
        <w:widowControl w:val="0"/>
        <w:numPr>
          <w:ilvl w:val="0"/>
          <w:numId w:val="7"/>
        </w:numPr>
        <w:spacing w:after="0"/>
        <w:ind w:hanging="720"/>
        <w:rPr>
          <w:rFonts w:ascii="Arial" w:eastAsia="Arial" w:hAnsi="Arial" w:cs="Arial"/>
          <w:color w:val="000000" w:themeColor="text1"/>
        </w:rPr>
      </w:pPr>
      <w:r w:rsidRPr="30DFD2EA">
        <w:rPr>
          <w:rFonts w:ascii="Arial" w:eastAsia="Arial" w:hAnsi="Arial" w:cs="Arial"/>
          <w:color w:val="000000" w:themeColor="text1"/>
        </w:rPr>
        <w:lastRenderedPageBreak/>
        <w:t xml:space="preserve">We acknowledge that Ageing Better is not bound to accept the lowest or any tender it may </w:t>
      </w:r>
      <w:proofErr w:type="gramStart"/>
      <w:r w:rsidRPr="30DFD2EA">
        <w:rPr>
          <w:rFonts w:ascii="Arial" w:eastAsia="Arial" w:hAnsi="Arial" w:cs="Arial"/>
          <w:color w:val="000000" w:themeColor="text1"/>
        </w:rPr>
        <w:t>receive, and</w:t>
      </w:r>
      <w:proofErr w:type="gramEnd"/>
      <w:r w:rsidRPr="30DFD2EA">
        <w:rPr>
          <w:rFonts w:ascii="Arial" w:eastAsia="Arial" w:hAnsi="Arial" w:cs="Arial"/>
          <w:color w:val="000000" w:themeColor="text1"/>
        </w:rPr>
        <w:t xml:space="preserve"> reserve the right at its absolute discretion to accept or not to accept any tender submitted.   </w:t>
      </w:r>
    </w:p>
    <w:p w14:paraId="6AFE82B6" w14:textId="582DCA0A" w:rsidR="30DFD2EA" w:rsidRDefault="30DFD2EA" w:rsidP="30DFD2EA">
      <w:pPr>
        <w:spacing w:after="0"/>
        <w:ind w:left="720" w:hanging="720"/>
        <w:rPr>
          <w:rFonts w:ascii="Arial" w:eastAsia="Arial" w:hAnsi="Arial" w:cs="Arial"/>
          <w:color w:val="000000" w:themeColor="text1"/>
        </w:rPr>
      </w:pPr>
    </w:p>
    <w:p w14:paraId="6C8CE193" w14:textId="47944DE2" w:rsidR="4D25E4D2" w:rsidRDefault="4D25E4D2" w:rsidP="30DFD2EA">
      <w:pPr>
        <w:pStyle w:val="ListParagraph"/>
        <w:widowControl w:val="0"/>
        <w:numPr>
          <w:ilvl w:val="0"/>
          <w:numId w:val="7"/>
        </w:numPr>
        <w:spacing w:after="0"/>
        <w:ind w:hanging="720"/>
        <w:rPr>
          <w:rFonts w:ascii="Arial" w:eastAsia="Arial" w:hAnsi="Arial" w:cs="Arial"/>
          <w:color w:val="000000" w:themeColor="text1"/>
        </w:rPr>
      </w:pPr>
      <w:r w:rsidRPr="30DFD2EA">
        <w:rPr>
          <w:rFonts w:ascii="Arial" w:eastAsia="Arial" w:hAnsi="Arial" w:cs="Arial"/>
          <w:color w:val="000000" w:themeColor="text1"/>
        </w:rPr>
        <w:t xml:space="preserve">We certify that we have full power and authority to </w:t>
      </w:r>
      <w:proofErr w:type="gramStart"/>
      <w:r w:rsidRPr="30DFD2EA">
        <w:rPr>
          <w:rFonts w:ascii="Arial" w:eastAsia="Arial" w:hAnsi="Arial" w:cs="Arial"/>
          <w:color w:val="000000" w:themeColor="text1"/>
        </w:rPr>
        <w:t>enter into</w:t>
      </w:r>
      <w:proofErr w:type="gramEnd"/>
      <w:r w:rsidRPr="30DFD2EA">
        <w:rPr>
          <w:rFonts w:ascii="Arial" w:eastAsia="Arial" w:hAnsi="Arial" w:cs="Arial"/>
          <w:color w:val="000000" w:themeColor="text1"/>
        </w:rPr>
        <w:t xml:space="preserve"> the Contract and to carry out the Services, and that this is a bona fide tender.</w:t>
      </w:r>
    </w:p>
    <w:p w14:paraId="45B84D04" w14:textId="25D613A5" w:rsidR="30DFD2EA" w:rsidRDefault="30DFD2EA" w:rsidP="30DFD2EA">
      <w:pPr>
        <w:spacing w:after="0"/>
        <w:rPr>
          <w:rFonts w:ascii="Arial" w:eastAsia="Arial" w:hAnsi="Arial" w:cs="Arial"/>
          <w:color w:val="000000" w:themeColor="text1"/>
        </w:rPr>
      </w:pPr>
    </w:p>
    <w:p w14:paraId="6626527C" w14:textId="1B65FBD2" w:rsidR="4D25E4D2" w:rsidRDefault="4D25E4D2" w:rsidP="30DFD2EA">
      <w:pPr>
        <w:pStyle w:val="ListParagraph"/>
        <w:widowControl w:val="0"/>
        <w:numPr>
          <w:ilvl w:val="0"/>
          <w:numId w:val="7"/>
        </w:numPr>
        <w:spacing w:after="0"/>
        <w:ind w:hanging="720"/>
        <w:rPr>
          <w:rFonts w:ascii="Arial" w:eastAsia="Arial" w:hAnsi="Arial" w:cs="Arial"/>
          <w:color w:val="000000" w:themeColor="text1"/>
        </w:rPr>
      </w:pPr>
      <w:r w:rsidRPr="30DFD2EA">
        <w:rPr>
          <w:rFonts w:ascii="Arial" w:eastAsia="Arial" w:hAnsi="Arial" w:cs="Arial"/>
          <w:color w:val="000000" w:themeColor="text1"/>
        </w:rPr>
        <w:t xml:space="preserve">We confirm that in submitting our tender, we have satisfied ourselves as to the accuracy and completeness of the information we require </w:t>
      </w:r>
      <w:proofErr w:type="gramStart"/>
      <w:r w:rsidRPr="30DFD2EA">
        <w:rPr>
          <w:rFonts w:ascii="Arial" w:eastAsia="Arial" w:hAnsi="Arial" w:cs="Arial"/>
          <w:color w:val="000000" w:themeColor="text1"/>
        </w:rPr>
        <w:t>in order to</w:t>
      </w:r>
      <w:proofErr w:type="gramEnd"/>
      <w:r w:rsidRPr="30DFD2EA">
        <w:rPr>
          <w:rFonts w:ascii="Arial" w:eastAsia="Arial" w:hAnsi="Arial" w:cs="Arial"/>
          <w:color w:val="000000" w:themeColor="text1"/>
        </w:rPr>
        <w:t xml:space="preserve"> do so (including that contained in the Invitation to Tender).</w:t>
      </w:r>
    </w:p>
    <w:p w14:paraId="3A7A07D2" w14:textId="3EF49D1A" w:rsidR="30DFD2EA" w:rsidRDefault="30DFD2EA" w:rsidP="30DFD2EA">
      <w:pPr>
        <w:spacing w:after="0"/>
        <w:rPr>
          <w:rFonts w:ascii="Arial" w:eastAsia="Arial" w:hAnsi="Arial" w:cs="Arial"/>
          <w:color w:val="000000" w:themeColor="text1"/>
        </w:rPr>
      </w:pPr>
    </w:p>
    <w:p w14:paraId="37DD1B11" w14:textId="2CCE6858" w:rsidR="4D25E4D2" w:rsidRDefault="4D25E4D2" w:rsidP="30DFD2EA">
      <w:pPr>
        <w:spacing w:after="0"/>
        <w:ind w:left="720"/>
        <w:rPr>
          <w:rFonts w:ascii="Arial" w:eastAsia="Arial" w:hAnsi="Arial" w:cs="Arial"/>
          <w:color w:val="000000" w:themeColor="text1"/>
        </w:rPr>
      </w:pPr>
      <w:r w:rsidRPr="30DFD2EA">
        <w:rPr>
          <w:rFonts w:ascii="Arial" w:eastAsia="Arial" w:hAnsi="Arial" w:cs="Arial"/>
          <w:b/>
          <w:bCs/>
          <w:color w:val="000000" w:themeColor="text1"/>
        </w:rPr>
        <w:t xml:space="preserve">Total Price for this Tender </w:t>
      </w:r>
    </w:p>
    <w:p w14:paraId="2DA81794" w14:textId="6A0EB932" w:rsidR="30DFD2EA" w:rsidRDefault="30DFD2EA" w:rsidP="30DFD2EA">
      <w:pPr>
        <w:spacing w:after="0"/>
        <w:ind w:left="720"/>
        <w:rPr>
          <w:rFonts w:ascii="Arial" w:eastAsia="Arial" w:hAnsi="Arial" w:cs="Arial"/>
          <w:color w:val="000000" w:themeColor="text1"/>
        </w:rPr>
      </w:pPr>
    </w:p>
    <w:p w14:paraId="0E58777B" w14:textId="79914DE9" w:rsidR="4D25E4D2" w:rsidRDefault="4D25E4D2" w:rsidP="30DFD2EA">
      <w:pPr>
        <w:spacing w:after="0"/>
        <w:ind w:left="720"/>
        <w:rPr>
          <w:rFonts w:ascii="Arial" w:eastAsia="Arial" w:hAnsi="Arial" w:cs="Arial"/>
          <w:color w:val="000000" w:themeColor="text1"/>
        </w:rPr>
      </w:pPr>
      <w:r w:rsidRPr="30DFD2EA">
        <w:rPr>
          <w:rFonts w:ascii="Arial" w:eastAsia="Arial" w:hAnsi="Arial" w:cs="Arial"/>
          <w:color w:val="000000" w:themeColor="text1"/>
        </w:rPr>
        <w:t>£</w:t>
      </w:r>
      <w:r>
        <w:tab/>
      </w:r>
      <w:r>
        <w:tab/>
      </w:r>
      <w:r>
        <w:tab/>
      </w:r>
      <w:r>
        <w:tab/>
      </w:r>
      <w:r>
        <w:tab/>
      </w:r>
      <w:r>
        <w:tab/>
      </w:r>
      <w:r>
        <w:tab/>
      </w:r>
      <w:r>
        <w:tab/>
      </w:r>
      <w:r>
        <w:tab/>
      </w:r>
      <w:r>
        <w:tab/>
      </w:r>
      <w:r>
        <w:tab/>
      </w:r>
    </w:p>
    <w:p w14:paraId="55C9E657" w14:textId="5D7B129A" w:rsidR="30DFD2EA" w:rsidRDefault="30DFD2EA" w:rsidP="30DFD2EA">
      <w:pPr>
        <w:spacing w:after="0"/>
        <w:ind w:left="720" w:hanging="720"/>
        <w:rPr>
          <w:rFonts w:ascii="Arial" w:eastAsia="Arial" w:hAnsi="Arial" w:cs="Arial"/>
          <w:color w:val="000000" w:themeColor="text1"/>
        </w:rPr>
      </w:pPr>
    </w:p>
    <w:p w14:paraId="5DBB70C1" w14:textId="4A4D40FA" w:rsidR="4D25E4D2" w:rsidRDefault="4D25E4D2" w:rsidP="30DFD2EA">
      <w:pPr>
        <w:spacing w:after="0" w:line="276" w:lineRule="auto"/>
        <w:ind w:firstLine="720"/>
        <w:rPr>
          <w:rFonts w:ascii="Arial" w:eastAsia="Arial" w:hAnsi="Arial" w:cs="Arial"/>
          <w:color w:val="000000" w:themeColor="text1"/>
          <w:sz w:val="22"/>
          <w:szCs w:val="22"/>
        </w:rPr>
      </w:pPr>
      <w:r w:rsidRPr="30DFD2EA">
        <w:rPr>
          <w:rFonts w:ascii="Arial" w:eastAsia="Arial" w:hAnsi="Arial" w:cs="Arial"/>
          <w:color w:val="000000" w:themeColor="text1"/>
        </w:rPr>
        <w:t xml:space="preserve">in words </w:t>
      </w:r>
      <w:r>
        <w:tab/>
      </w:r>
      <w:r>
        <w:tab/>
      </w:r>
      <w:r>
        <w:tab/>
      </w:r>
      <w:r>
        <w:tab/>
      </w:r>
      <w:r>
        <w:tab/>
      </w:r>
      <w:r>
        <w:tab/>
      </w:r>
      <w:r>
        <w:tab/>
      </w:r>
      <w:r>
        <w:tab/>
      </w:r>
      <w:r>
        <w:tab/>
      </w:r>
      <w:r>
        <w:tab/>
      </w:r>
    </w:p>
    <w:p w14:paraId="54084940" w14:textId="2856A6C8" w:rsidR="30DFD2EA" w:rsidRDefault="30DFD2EA" w:rsidP="30DFD2EA">
      <w:pPr>
        <w:widowControl w:val="0"/>
        <w:spacing w:after="0"/>
        <w:ind w:left="720"/>
        <w:rPr>
          <w:rFonts w:ascii="Arial" w:eastAsia="Arial" w:hAnsi="Arial" w:cs="Arial"/>
          <w:color w:val="000000" w:themeColor="text1"/>
          <w:sz w:val="28"/>
          <w:szCs w:val="28"/>
        </w:rPr>
      </w:pPr>
    </w:p>
    <w:p w14:paraId="201AABE8" w14:textId="3B6A414D" w:rsidR="30DFD2EA" w:rsidRDefault="30DFD2EA" w:rsidP="30DFD2EA">
      <w:pPr>
        <w:spacing w:after="0"/>
        <w:rPr>
          <w:rFonts w:ascii="Arial" w:eastAsia="Arial" w:hAnsi="Arial" w:cs="Arial"/>
          <w:color w:val="000000" w:themeColor="text1"/>
        </w:rPr>
      </w:pPr>
    </w:p>
    <w:p w14:paraId="5F1EF598" w14:textId="4215DD56" w:rsidR="4D25E4D2" w:rsidRDefault="4D25E4D2" w:rsidP="30DFD2EA">
      <w:pPr>
        <w:spacing w:after="0"/>
        <w:ind w:left="720"/>
        <w:rPr>
          <w:rFonts w:ascii="Arial" w:eastAsia="Arial" w:hAnsi="Arial" w:cs="Arial"/>
          <w:color w:val="000000" w:themeColor="text1"/>
        </w:rPr>
      </w:pPr>
      <w:r w:rsidRPr="30DFD2EA">
        <w:rPr>
          <w:rFonts w:ascii="Arial" w:eastAsia="Arial" w:hAnsi="Arial" w:cs="Arial"/>
          <w:color w:val="000000" w:themeColor="text1"/>
        </w:rPr>
        <w:t>Signed for on behalf of the Bidder by a duly authorised signatory of the Bidder:</w:t>
      </w:r>
    </w:p>
    <w:p w14:paraId="27C38F09" w14:textId="1360E41A" w:rsidR="30DFD2EA" w:rsidRDefault="30DFD2EA" w:rsidP="30DFD2EA">
      <w:pPr>
        <w:spacing w:after="0"/>
        <w:rPr>
          <w:rFonts w:ascii="Arial" w:eastAsia="Arial" w:hAnsi="Arial" w:cs="Arial"/>
          <w:color w:val="000000" w:themeColor="text1"/>
        </w:rPr>
      </w:pPr>
    </w:p>
    <w:p w14:paraId="41F7F3B6" w14:textId="0295BD1D" w:rsidR="30DFD2EA" w:rsidRDefault="30DFD2EA" w:rsidP="30DFD2EA">
      <w:pPr>
        <w:spacing w:after="0"/>
        <w:rPr>
          <w:rFonts w:ascii="Arial" w:eastAsia="Arial" w:hAnsi="Arial" w:cs="Arial"/>
          <w:color w:val="000000" w:themeColor="text1"/>
        </w:rPr>
      </w:pPr>
    </w:p>
    <w:p w14:paraId="0E74B713" w14:textId="41E2ED57" w:rsidR="4D25E4D2" w:rsidRDefault="4D25E4D2" w:rsidP="30DFD2EA">
      <w:pPr>
        <w:spacing w:after="0"/>
        <w:ind w:left="3544" w:hanging="2824"/>
        <w:rPr>
          <w:rFonts w:ascii="Arial" w:eastAsia="Arial" w:hAnsi="Arial" w:cs="Arial"/>
          <w:color w:val="000000" w:themeColor="text1"/>
        </w:rPr>
      </w:pPr>
      <w:r w:rsidRPr="30DFD2EA">
        <w:rPr>
          <w:rFonts w:ascii="Arial" w:eastAsia="Arial" w:hAnsi="Arial" w:cs="Arial"/>
          <w:color w:val="000000" w:themeColor="text1"/>
        </w:rPr>
        <w:t>Signed:</w:t>
      </w:r>
      <w:r>
        <w:tab/>
      </w:r>
      <w:r w:rsidRPr="30DFD2EA">
        <w:rPr>
          <w:rFonts w:ascii="Arial" w:eastAsia="Arial" w:hAnsi="Arial" w:cs="Arial"/>
          <w:color w:val="000000" w:themeColor="text1"/>
        </w:rPr>
        <w:t>___________________________________</w:t>
      </w:r>
    </w:p>
    <w:p w14:paraId="0344CAFF" w14:textId="31D5CE19" w:rsidR="30DFD2EA" w:rsidRDefault="30DFD2EA" w:rsidP="30DFD2EA">
      <w:pPr>
        <w:spacing w:after="0"/>
        <w:ind w:left="3544" w:hanging="2824"/>
        <w:rPr>
          <w:rFonts w:ascii="Arial" w:eastAsia="Arial" w:hAnsi="Arial" w:cs="Arial"/>
          <w:color w:val="000000" w:themeColor="text1"/>
        </w:rPr>
      </w:pPr>
    </w:p>
    <w:p w14:paraId="515A1F43" w14:textId="779209A3" w:rsidR="4D25E4D2" w:rsidRDefault="4D25E4D2" w:rsidP="30DFD2EA">
      <w:pPr>
        <w:spacing w:after="0"/>
        <w:ind w:left="3544" w:hanging="2824"/>
        <w:rPr>
          <w:rFonts w:ascii="Arial" w:eastAsia="Arial" w:hAnsi="Arial" w:cs="Arial"/>
          <w:color w:val="000000" w:themeColor="text1"/>
        </w:rPr>
      </w:pPr>
      <w:r w:rsidRPr="30DFD2EA">
        <w:rPr>
          <w:rFonts w:ascii="Arial" w:eastAsia="Arial" w:hAnsi="Arial" w:cs="Arial"/>
          <w:color w:val="000000" w:themeColor="text1"/>
        </w:rPr>
        <w:t>Name:</w:t>
      </w:r>
      <w:r>
        <w:tab/>
      </w:r>
      <w:r w:rsidRPr="30DFD2EA">
        <w:rPr>
          <w:rFonts w:ascii="Arial" w:eastAsia="Arial" w:hAnsi="Arial" w:cs="Arial"/>
          <w:color w:val="000000" w:themeColor="text1"/>
        </w:rPr>
        <w:t>___________________________________</w:t>
      </w:r>
    </w:p>
    <w:p w14:paraId="06DBB158" w14:textId="34F98D29" w:rsidR="30DFD2EA" w:rsidRDefault="30DFD2EA" w:rsidP="30DFD2EA">
      <w:pPr>
        <w:spacing w:after="0"/>
        <w:ind w:left="3544" w:hanging="2824"/>
        <w:rPr>
          <w:rFonts w:ascii="Arial" w:eastAsia="Arial" w:hAnsi="Arial" w:cs="Arial"/>
          <w:color w:val="000000" w:themeColor="text1"/>
        </w:rPr>
      </w:pPr>
    </w:p>
    <w:p w14:paraId="54D9811D" w14:textId="3DF034B8" w:rsidR="4D25E4D2" w:rsidRDefault="4D25E4D2" w:rsidP="30DFD2EA">
      <w:pPr>
        <w:spacing w:after="0"/>
        <w:ind w:left="3544" w:hanging="2824"/>
        <w:rPr>
          <w:rFonts w:ascii="Arial" w:eastAsia="Arial" w:hAnsi="Arial" w:cs="Arial"/>
          <w:color w:val="000000" w:themeColor="text1"/>
        </w:rPr>
      </w:pPr>
      <w:r w:rsidRPr="30DFD2EA">
        <w:rPr>
          <w:rFonts w:ascii="Arial" w:eastAsia="Arial" w:hAnsi="Arial" w:cs="Arial"/>
          <w:color w:val="000000" w:themeColor="text1"/>
        </w:rPr>
        <w:t xml:space="preserve">Position/Status: </w:t>
      </w:r>
      <w:r>
        <w:tab/>
      </w:r>
      <w:r w:rsidRPr="30DFD2EA">
        <w:rPr>
          <w:rFonts w:ascii="Arial" w:eastAsia="Arial" w:hAnsi="Arial" w:cs="Arial"/>
          <w:color w:val="000000" w:themeColor="text1"/>
        </w:rPr>
        <w:t>___________________________________</w:t>
      </w:r>
    </w:p>
    <w:p w14:paraId="408F7A99" w14:textId="0B855B2F" w:rsidR="30DFD2EA" w:rsidRDefault="30DFD2EA" w:rsidP="30DFD2EA">
      <w:pPr>
        <w:spacing w:after="0"/>
        <w:ind w:left="3544" w:hanging="2824"/>
        <w:rPr>
          <w:rFonts w:ascii="Arial" w:eastAsia="Arial" w:hAnsi="Arial" w:cs="Arial"/>
          <w:color w:val="000000" w:themeColor="text1"/>
        </w:rPr>
      </w:pPr>
    </w:p>
    <w:p w14:paraId="3AB10BB4" w14:textId="3E72C1F2" w:rsidR="4D25E4D2" w:rsidRDefault="4D25E4D2" w:rsidP="30DFD2EA">
      <w:pPr>
        <w:spacing w:after="0"/>
        <w:ind w:left="3544" w:hanging="2824"/>
        <w:rPr>
          <w:rFonts w:ascii="Arial" w:eastAsia="Arial" w:hAnsi="Arial" w:cs="Arial"/>
          <w:color w:val="000000" w:themeColor="text1"/>
        </w:rPr>
      </w:pPr>
      <w:r w:rsidRPr="30DFD2EA">
        <w:rPr>
          <w:rFonts w:ascii="Arial" w:eastAsia="Arial" w:hAnsi="Arial" w:cs="Arial"/>
          <w:color w:val="000000" w:themeColor="text1"/>
        </w:rPr>
        <w:t xml:space="preserve">On behalf of: </w:t>
      </w:r>
    </w:p>
    <w:p w14:paraId="6ACED593" w14:textId="48D43F34" w:rsidR="4D25E4D2" w:rsidRDefault="4D25E4D2" w:rsidP="30DFD2EA">
      <w:pPr>
        <w:spacing w:after="0"/>
        <w:ind w:left="3544" w:hanging="2824"/>
        <w:rPr>
          <w:rFonts w:ascii="Arial" w:eastAsia="Arial" w:hAnsi="Arial" w:cs="Arial"/>
          <w:color w:val="000000" w:themeColor="text1"/>
        </w:rPr>
      </w:pPr>
      <w:r w:rsidRPr="30DFD2EA">
        <w:rPr>
          <w:rFonts w:ascii="Arial" w:eastAsia="Arial" w:hAnsi="Arial" w:cs="Arial"/>
          <w:color w:val="000000" w:themeColor="text1"/>
        </w:rPr>
        <w:t>(name of Bidder)</w:t>
      </w:r>
      <w:r>
        <w:tab/>
      </w:r>
      <w:r w:rsidRPr="30DFD2EA">
        <w:rPr>
          <w:rFonts w:ascii="Arial" w:eastAsia="Arial" w:hAnsi="Arial" w:cs="Arial"/>
          <w:color w:val="000000" w:themeColor="text1"/>
        </w:rPr>
        <w:t>___________________________________</w:t>
      </w:r>
    </w:p>
    <w:p w14:paraId="682BCDCD" w14:textId="4DECCC38" w:rsidR="30DFD2EA" w:rsidRDefault="30DFD2EA" w:rsidP="30DFD2EA">
      <w:pPr>
        <w:spacing w:after="0"/>
        <w:rPr>
          <w:rFonts w:ascii="Arial" w:eastAsia="Arial" w:hAnsi="Arial" w:cs="Arial"/>
          <w:color w:val="000000" w:themeColor="text1"/>
        </w:rPr>
      </w:pPr>
    </w:p>
    <w:p w14:paraId="33C3A618" w14:textId="3B8FF34F" w:rsidR="4D25E4D2" w:rsidRDefault="4D25E4D2" w:rsidP="30DFD2EA">
      <w:pPr>
        <w:spacing w:after="0"/>
        <w:ind w:left="3544" w:hanging="2824"/>
        <w:rPr>
          <w:rFonts w:ascii="Arial" w:eastAsia="Arial" w:hAnsi="Arial" w:cs="Arial"/>
          <w:color w:val="000000" w:themeColor="text1"/>
        </w:rPr>
      </w:pPr>
      <w:r w:rsidRPr="30DFD2EA">
        <w:rPr>
          <w:rFonts w:ascii="Arial" w:eastAsia="Arial" w:hAnsi="Arial" w:cs="Arial"/>
          <w:color w:val="000000" w:themeColor="text1"/>
        </w:rPr>
        <w:t xml:space="preserve">Date: </w:t>
      </w:r>
      <w:r>
        <w:tab/>
      </w:r>
      <w:r w:rsidRPr="30DFD2EA">
        <w:rPr>
          <w:rFonts w:ascii="Arial" w:eastAsia="Arial" w:hAnsi="Arial" w:cs="Arial"/>
          <w:color w:val="000000" w:themeColor="text1"/>
        </w:rPr>
        <w:t>___________________________________</w:t>
      </w:r>
    </w:p>
    <w:p w14:paraId="62994743" w14:textId="79324976" w:rsidR="30DFD2EA" w:rsidRDefault="30DFD2EA" w:rsidP="30DFD2EA"/>
    <w:p w14:paraId="0BC587B2" w14:textId="4F19C3B7" w:rsidR="30DFD2EA" w:rsidRDefault="30DFD2EA" w:rsidP="30DFD2EA"/>
    <w:p w14:paraId="0D2FE68E" w14:textId="7C8D6E6F" w:rsidR="30DFD2EA" w:rsidRDefault="30DFD2EA" w:rsidP="30DFD2EA"/>
    <w:p w14:paraId="450F12EB" w14:textId="39DB4288" w:rsidR="30DFD2EA" w:rsidRDefault="30DFD2EA" w:rsidP="30DFD2EA"/>
    <w:p w14:paraId="78384B8A" w14:textId="3D17B7A0" w:rsidR="30DFD2EA" w:rsidRDefault="30DFD2EA" w:rsidP="30DFD2EA"/>
    <w:p w14:paraId="0450B4EB" w14:textId="71765D98" w:rsidR="67B9A75B" w:rsidRDefault="67B9A75B" w:rsidP="30DFD2EA">
      <w:pPr>
        <w:pStyle w:val="Heading1"/>
        <w:spacing w:before="480" w:after="0"/>
        <w:jc w:val="center"/>
        <w:rPr>
          <w:rFonts w:ascii="Arial" w:eastAsia="Arial" w:hAnsi="Arial" w:cs="Arial"/>
          <w:color w:val="7F5CA3"/>
          <w:sz w:val="36"/>
          <w:szCs w:val="36"/>
        </w:rPr>
      </w:pPr>
      <w:r w:rsidRPr="30DFD2EA">
        <w:rPr>
          <w:rFonts w:ascii="Arial" w:eastAsia="Arial" w:hAnsi="Arial" w:cs="Arial"/>
          <w:b/>
          <w:bCs/>
          <w:color w:val="7F5CA3"/>
          <w:sz w:val="36"/>
          <w:szCs w:val="36"/>
        </w:rPr>
        <w:lastRenderedPageBreak/>
        <w:t>Appendix 5 – Anti-Collusion Certificate</w:t>
      </w:r>
    </w:p>
    <w:p w14:paraId="03A9264B" w14:textId="6FDFF429" w:rsidR="30DFD2EA" w:rsidRDefault="30DFD2EA" w:rsidP="30DFD2EA">
      <w:pPr>
        <w:keepNext/>
        <w:spacing w:after="0"/>
        <w:ind w:left="709"/>
        <w:jc w:val="center"/>
        <w:rPr>
          <w:rFonts w:ascii="Arial" w:eastAsia="Arial" w:hAnsi="Arial" w:cs="Arial"/>
          <w:color w:val="4D146B"/>
        </w:rPr>
      </w:pPr>
    </w:p>
    <w:p w14:paraId="62CFBC2C" w14:textId="569E744A" w:rsidR="67B9A75B" w:rsidRDefault="67B9A75B" w:rsidP="30DFD2EA">
      <w:pPr>
        <w:spacing w:after="0"/>
        <w:rPr>
          <w:rFonts w:ascii="Arial" w:eastAsia="Arial" w:hAnsi="Arial" w:cs="Arial"/>
          <w:color w:val="000000" w:themeColor="text1"/>
        </w:rPr>
      </w:pPr>
      <w:r w:rsidRPr="30DFD2EA">
        <w:rPr>
          <w:rFonts w:ascii="Arial" w:eastAsia="Arial" w:hAnsi="Arial" w:cs="Arial"/>
          <w:color w:val="000000" w:themeColor="text1"/>
        </w:rPr>
        <w:t xml:space="preserve">To: </w:t>
      </w:r>
      <w:r>
        <w:tab/>
      </w:r>
      <w:r w:rsidRPr="30DFD2EA">
        <w:rPr>
          <w:rFonts w:ascii="Arial" w:eastAsia="Arial" w:hAnsi="Arial" w:cs="Arial"/>
          <w:b/>
          <w:bCs/>
          <w:color w:val="000000" w:themeColor="text1"/>
        </w:rPr>
        <w:t>Centre for Ageing Better</w:t>
      </w:r>
      <w:r w:rsidRPr="30DFD2EA">
        <w:rPr>
          <w:rFonts w:ascii="Arial" w:eastAsia="Arial" w:hAnsi="Arial" w:cs="Arial"/>
          <w:color w:val="000000" w:themeColor="text1"/>
        </w:rPr>
        <w:t xml:space="preserve"> </w:t>
      </w:r>
    </w:p>
    <w:p w14:paraId="00AC5D1F" w14:textId="0E7E95EA" w:rsidR="30DFD2EA" w:rsidRDefault="30DFD2EA" w:rsidP="30DFD2EA">
      <w:pPr>
        <w:spacing w:after="0"/>
        <w:rPr>
          <w:rFonts w:ascii="Arial" w:eastAsia="Arial" w:hAnsi="Arial" w:cs="Arial"/>
          <w:color w:val="000000" w:themeColor="text1"/>
        </w:rPr>
      </w:pPr>
    </w:p>
    <w:p w14:paraId="1CF7DF8D" w14:textId="2CB6641E" w:rsidR="67B9A75B" w:rsidRDefault="67B9A75B" w:rsidP="30DFD2EA">
      <w:pPr>
        <w:spacing w:after="0"/>
        <w:ind w:left="709" w:hanging="709"/>
        <w:contextualSpacing/>
        <w:rPr>
          <w:rFonts w:ascii="Arial" w:eastAsia="Arial" w:hAnsi="Arial" w:cs="Arial"/>
          <w:color w:val="000000" w:themeColor="text1"/>
        </w:rPr>
      </w:pPr>
      <w:r w:rsidRPr="30DFD2EA">
        <w:rPr>
          <w:rFonts w:ascii="Arial" w:eastAsia="Arial" w:hAnsi="Arial" w:cs="Arial"/>
          <w:color w:val="000000" w:themeColor="text1"/>
        </w:rPr>
        <w:t xml:space="preserve">Re: </w:t>
      </w:r>
      <w:r>
        <w:tab/>
      </w:r>
      <w:r w:rsidRPr="30DFD2EA">
        <w:rPr>
          <w:rFonts w:ascii="Arial" w:eastAsia="Arial" w:hAnsi="Arial" w:cs="Arial"/>
          <w:b/>
          <w:bCs/>
          <w:color w:val="000000" w:themeColor="text1"/>
        </w:rPr>
        <w:t xml:space="preserve">Home improvement services: improving and expanding the current offer of support </w:t>
      </w:r>
      <w:r w:rsidRPr="30DFD2EA">
        <w:rPr>
          <w:rFonts w:ascii="Arial" w:eastAsia="Arial" w:hAnsi="Arial" w:cs="Arial"/>
          <w:color w:val="000000" w:themeColor="text1"/>
        </w:rPr>
        <w:t xml:space="preserve">(the </w:t>
      </w:r>
      <w:r w:rsidRPr="30DFD2EA">
        <w:rPr>
          <w:rFonts w:ascii="Arial" w:eastAsia="Arial" w:hAnsi="Arial" w:cs="Arial"/>
          <w:b/>
          <w:bCs/>
          <w:color w:val="000000" w:themeColor="text1"/>
        </w:rPr>
        <w:t>“Contract”</w:t>
      </w:r>
      <w:r w:rsidRPr="30DFD2EA">
        <w:rPr>
          <w:rFonts w:ascii="Arial" w:eastAsia="Arial" w:hAnsi="Arial" w:cs="Arial"/>
          <w:color w:val="000000" w:themeColor="text1"/>
        </w:rPr>
        <w:t>)</w:t>
      </w:r>
    </w:p>
    <w:p w14:paraId="2D847FD5" w14:textId="2B89E064" w:rsidR="30DFD2EA" w:rsidRDefault="30DFD2EA" w:rsidP="30DFD2EA">
      <w:pPr>
        <w:spacing w:after="0"/>
        <w:rPr>
          <w:rFonts w:ascii="Arial" w:eastAsia="Arial" w:hAnsi="Arial" w:cs="Arial"/>
          <w:color w:val="000000" w:themeColor="text1"/>
        </w:rPr>
      </w:pPr>
    </w:p>
    <w:p w14:paraId="25D7EDEC" w14:textId="663F66C2" w:rsidR="67B9A75B" w:rsidRDefault="67B9A75B" w:rsidP="30DFD2EA">
      <w:pPr>
        <w:spacing w:after="0"/>
        <w:rPr>
          <w:rFonts w:ascii="Arial" w:eastAsia="Arial" w:hAnsi="Arial" w:cs="Arial"/>
          <w:color w:val="000000" w:themeColor="text1"/>
        </w:rPr>
      </w:pPr>
      <w:r w:rsidRPr="30DFD2EA">
        <w:rPr>
          <w:rFonts w:ascii="Arial" w:eastAsia="Arial" w:hAnsi="Arial" w:cs="Arial"/>
          <w:color w:val="000000" w:themeColor="text1"/>
        </w:rPr>
        <w:t xml:space="preserve">The essence of the public procurement process is that Ageing Better shall receive </w:t>
      </w:r>
      <w:r w:rsidRPr="30DFD2EA">
        <w:rPr>
          <w:rFonts w:ascii="Arial" w:eastAsia="Arial" w:hAnsi="Arial" w:cs="Arial"/>
          <w:i/>
          <w:iCs/>
          <w:color w:val="000000" w:themeColor="text1"/>
        </w:rPr>
        <w:t>bona fide</w:t>
      </w:r>
      <w:r w:rsidRPr="30DFD2EA">
        <w:rPr>
          <w:rFonts w:ascii="Arial" w:eastAsia="Arial" w:hAnsi="Arial" w:cs="Arial"/>
          <w:color w:val="000000" w:themeColor="text1"/>
        </w:rPr>
        <w:t xml:space="preserve"> competitive tenders from all Bidders. In recognition of this principle we hereby certify that this is a </w:t>
      </w:r>
      <w:r w:rsidRPr="30DFD2EA">
        <w:rPr>
          <w:rFonts w:ascii="Arial" w:eastAsia="Arial" w:hAnsi="Arial" w:cs="Arial"/>
          <w:i/>
          <w:iCs/>
          <w:color w:val="000000" w:themeColor="text1"/>
        </w:rPr>
        <w:t>bona fide</w:t>
      </w:r>
      <w:r w:rsidRPr="30DFD2EA">
        <w:rPr>
          <w:rFonts w:ascii="Arial" w:eastAsia="Arial" w:hAnsi="Arial" w:cs="Arial"/>
          <w:color w:val="000000" w:themeColor="text1"/>
        </w:rPr>
        <w:t xml:space="preserve"> bid, intended to be competitive, and that we have not fixed or adjusted the bid by or under or in accordance with any agreement or arrangement with any other Bidder (other than a member of our own consortium). We have not and insofar as we are aware neither have any of our employees, contractors, advisers, agents, officers or subcontractors:</w:t>
      </w:r>
    </w:p>
    <w:p w14:paraId="03F0FA89" w14:textId="1EF44157" w:rsidR="30DFD2EA" w:rsidRDefault="30DFD2EA" w:rsidP="30DFD2EA">
      <w:pPr>
        <w:spacing w:after="0"/>
        <w:rPr>
          <w:rFonts w:ascii="Arial" w:eastAsia="Arial" w:hAnsi="Arial" w:cs="Arial"/>
          <w:color w:val="000000" w:themeColor="text1"/>
        </w:rPr>
      </w:pPr>
    </w:p>
    <w:p w14:paraId="263CF546" w14:textId="6351795D" w:rsidR="67B9A75B" w:rsidRDefault="67B9A75B" w:rsidP="30DFD2EA">
      <w:pPr>
        <w:pStyle w:val="ListParagraph"/>
        <w:widowControl w:val="0"/>
        <w:numPr>
          <w:ilvl w:val="0"/>
          <w:numId w:val="6"/>
        </w:numPr>
        <w:spacing w:after="0"/>
        <w:ind w:left="709" w:hanging="709"/>
        <w:rPr>
          <w:rFonts w:ascii="Arial" w:eastAsia="Arial" w:hAnsi="Arial" w:cs="Arial"/>
          <w:color w:val="000000" w:themeColor="text1"/>
        </w:rPr>
      </w:pPr>
      <w:r w:rsidRPr="30DFD2EA">
        <w:rPr>
          <w:rFonts w:ascii="Arial" w:eastAsia="Arial" w:hAnsi="Arial" w:cs="Arial"/>
          <w:color w:val="000000" w:themeColor="text1"/>
        </w:rPr>
        <w:t>Entered into any agreement with any other person with the aim of preventing bids being made or as to the fixing or adjusting of any bid or the conditions on which any bid is made; or</w:t>
      </w:r>
    </w:p>
    <w:p w14:paraId="58A3C4B4" w14:textId="1ACC45D1" w:rsidR="30DFD2EA" w:rsidRDefault="30DFD2EA" w:rsidP="30DFD2EA">
      <w:pPr>
        <w:spacing w:after="0"/>
        <w:rPr>
          <w:rFonts w:ascii="Arial" w:eastAsia="Arial" w:hAnsi="Arial" w:cs="Arial"/>
          <w:color w:val="000000" w:themeColor="text1"/>
        </w:rPr>
      </w:pPr>
    </w:p>
    <w:p w14:paraId="0A1635FE" w14:textId="3C6476ED" w:rsidR="67B9A75B" w:rsidRDefault="67B9A75B" w:rsidP="30DFD2EA">
      <w:pPr>
        <w:pStyle w:val="ListParagraph"/>
        <w:widowControl w:val="0"/>
        <w:numPr>
          <w:ilvl w:val="0"/>
          <w:numId w:val="6"/>
        </w:numPr>
        <w:spacing w:after="0"/>
        <w:ind w:left="709" w:hanging="709"/>
        <w:rPr>
          <w:rFonts w:ascii="Arial" w:eastAsia="Arial" w:hAnsi="Arial" w:cs="Arial"/>
          <w:color w:val="000000" w:themeColor="text1"/>
        </w:rPr>
      </w:pPr>
      <w:r w:rsidRPr="30DFD2EA">
        <w:rPr>
          <w:rFonts w:ascii="Arial" w:eastAsia="Arial" w:hAnsi="Arial" w:cs="Arial"/>
          <w:color w:val="000000" w:themeColor="text1"/>
        </w:rPr>
        <w:t>Informed any other person, other than the person calling for this bid, of the content of the bid, except where the disclosure was necessary for the preparation of the bid for insurance, for performance bonds and/or Contract guarantee bonds or for professional advice required for the preparation of the bid; or</w:t>
      </w:r>
    </w:p>
    <w:p w14:paraId="3D343DAC" w14:textId="65F0D1BE" w:rsidR="30DFD2EA" w:rsidRDefault="30DFD2EA" w:rsidP="30DFD2EA">
      <w:pPr>
        <w:spacing w:after="0"/>
        <w:rPr>
          <w:rFonts w:ascii="Arial" w:eastAsia="Arial" w:hAnsi="Arial" w:cs="Arial"/>
          <w:color w:val="000000" w:themeColor="text1"/>
        </w:rPr>
      </w:pPr>
    </w:p>
    <w:p w14:paraId="4E0D666A" w14:textId="4E9FE2D7" w:rsidR="67B9A75B" w:rsidRDefault="67B9A75B" w:rsidP="30DFD2EA">
      <w:pPr>
        <w:pStyle w:val="ListParagraph"/>
        <w:widowControl w:val="0"/>
        <w:numPr>
          <w:ilvl w:val="0"/>
          <w:numId w:val="6"/>
        </w:numPr>
        <w:spacing w:after="0"/>
        <w:ind w:left="709" w:hanging="709"/>
        <w:rPr>
          <w:rFonts w:ascii="Arial" w:eastAsia="Arial" w:hAnsi="Arial" w:cs="Arial"/>
          <w:color w:val="000000" w:themeColor="text1"/>
        </w:rPr>
      </w:pPr>
      <w:r w:rsidRPr="30DFD2EA">
        <w:rPr>
          <w:rFonts w:ascii="Arial" w:eastAsia="Arial" w:hAnsi="Arial" w:cs="Arial"/>
          <w:color w:val="000000" w:themeColor="text1"/>
        </w:rPr>
        <w:t>Caused or induced any person to enter into such an agreement as is mentioned in paragraph (1) and (2) above; or</w:t>
      </w:r>
    </w:p>
    <w:p w14:paraId="50C23B1E" w14:textId="1650ED0B" w:rsidR="30DFD2EA" w:rsidRDefault="30DFD2EA" w:rsidP="30DFD2EA">
      <w:pPr>
        <w:spacing w:after="0"/>
        <w:rPr>
          <w:rFonts w:ascii="Arial" w:eastAsia="Arial" w:hAnsi="Arial" w:cs="Arial"/>
          <w:color w:val="000000" w:themeColor="text1"/>
        </w:rPr>
      </w:pPr>
    </w:p>
    <w:p w14:paraId="7E9D2B0A" w14:textId="044033AA" w:rsidR="67B9A75B" w:rsidRDefault="67B9A75B" w:rsidP="30DFD2EA">
      <w:pPr>
        <w:pStyle w:val="ListParagraph"/>
        <w:widowControl w:val="0"/>
        <w:numPr>
          <w:ilvl w:val="0"/>
          <w:numId w:val="6"/>
        </w:numPr>
        <w:spacing w:after="0"/>
        <w:ind w:left="709" w:hanging="709"/>
        <w:rPr>
          <w:rFonts w:ascii="Arial" w:eastAsia="Arial" w:hAnsi="Arial" w:cs="Arial"/>
          <w:color w:val="000000" w:themeColor="text1"/>
        </w:rPr>
      </w:pPr>
      <w:r w:rsidRPr="30DFD2EA">
        <w:rPr>
          <w:rFonts w:ascii="Arial" w:eastAsia="Arial" w:hAnsi="Arial" w:cs="Arial"/>
          <w:color w:val="000000" w:themeColor="text1"/>
        </w:rPr>
        <w:t>Committed any offence under the Bribery Act 2010; or</w:t>
      </w:r>
    </w:p>
    <w:p w14:paraId="49616DA5" w14:textId="4A929CD9" w:rsidR="30DFD2EA" w:rsidRDefault="30DFD2EA" w:rsidP="30DFD2EA">
      <w:pPr>
        <w:spacing w:after="0"/>
        <w:rPr>
          <w:rFonts w:ascii="Arial" w:eastAsia="Arial" w:hAnsi="Arial" w:cs="Arial"/>
          <w:color w:val="000000" w:themeColor="text1"/>
        </w:rPr>
      </w:pPr>
    </w:p>
    <w:p w14:paraId="33F69FDB" w14:textId="586E8238" w:rsidR="67B9A75B" w:rsidRDefault="67B9A75B" w:rsidP="30DFD2EA">
      <w:pPr>
        <w:pStyle w:val="ListParagraph"/>
        <w:widowControl w:val="0"/>
        <w:numPr>
          <w:ilvl w:val="0"/>
          <w:numId w:val="6"/>
        </w:numPr>
        <w:spacing w:after="0"/>
        <w:ind w:left="709" w:hanging="709"/>
        <w:rPr>
          <w:rFonts w:ascii="Arial" w:eastAsia="Arial" w:hAnsi="Arial" w:cs="Arial"/>
          <w:color w:val="000000" w:themeColor="text1"/>
        </w:rPr>
      </w:pPr>
      <w:r w:rsidRPr="30DFD2EA">
        <w:rPr>
          <w:rFonts w:ascii="Arial" w:eastAsia="Arial" w:hAnsi="Arial" w:cs="Arial"/>
          <w:color w:val="000000" w:themeColor="text1"/>
        </w:rPr>
        <w:t>Offered or agreed to pay or give any sum of money, inducement or valuable consideration directly or indirectly to any person for doing or having done or causing or having caused to be done in relation to any other bid or proposed bid any act or omission; or</w:t>
      </w:r>
    </w:p>
    <w:p w14:paraId="5962F1E8" w14:textId="5BF0319F" w:rsidR="30DFD2EA" w:rsidRDefault="30DFD2EA" w:rsidP="30DFD2EA">
      <w:pPr>
        <w:spacing w:after="0"/>
        <w:rPr>
          <w:rFonts w:ascii="Arial" w:eastAsia="Arial" w:hAnsi="Arial" w:cs="Arial"/>
          <w:color w:val="000000" w:themeColor="text1"/>
        </w:rPr>
      </w:pPr>
    </w:p>
    <w:p w14:paraId="0FD24ABE" w14:textId="103947F1" w:rsidR="67B9A75B" w:rsidRDefault="67B9A75B" w:rsidP="30DFD2EA">
      <w:pPr>
        <w:pStyle w:val="ListParagraph"/>
        <w:widowControl w:val="0"/>
        <w:numPr>
          <w:ilvl w:val="0"/>
          <w:numId w:val="6"/>
        </w:numPr>
        <w:spacing w:after="0"/>
        <w:ind w:left="709" w:hanging="709"/>
        <w:rPr>
          <w:rFonts w:ascii="Arial" w:eastAsia="Arial" w:hAnsi="Arial" w:cs="Arial"/>
          <w:color w:val="000000" w:themeColor="text1"/>
        </w:rPr>
      </w:pPr>
      <w:r w:rsidRPr="30DFD2EA">
        <w:rPr>
          <w:rFonts w:ascii="Arial" w:eastAsia="Arial" w:hAnsi="Arial" w:cs="Arial"/>
          <w:color w:val="000000" w:themeColor="text1"/>
        </w:rPr>
        <w:t>Canvassed any other persons referred to in paragraph (1) above in connection with the Contract; or</w:t>
      </w:r>
    </w:p>
    <w:p w14:paraId="5EA2568A" w14:textId="658DDFE9" w:rsidR="30DFD2EA" w:rsidRDefault="30DFD2EA" w:rsidP="30DFD2EA">
      <w:pPr>
        <w:spacing w:after="0"/>
        <w:rPr>
          <w:rFonts w:ascii="Arial" w:eastAsia="Arial" w:hAnsi="Arial" w:cs="Arial"/>
          <w:color w:val="000000" w:themeColor="text1"/>
        </w:rPr>
      </w:pPr>
    </w:p>
    <w:p w14:paraId="31A4A096" w14:textId="07C88EDE" w:rsidR="67B9A75B" w:rsidRDefault="67B9A75B" w:rsidP="30DFD2EA">
      <w:pPr>
        <w:pStyle w:val="ListParagraph"/>
        <w:widowControl w:val="0"/>
        <w:numPr>
          <w:ilvl w:val="0"/>
          <w:numId w:val="6"/>
        </w:numPr>
        <w:spacing w:after="0"/>
        <w:ind w:left="709" w:hanging="709"/>
        <w:rPr>
          <w:rFonts w:ascii="Arial" w:eastAsia="Arial" w:hAnsi="Arial" w:cs="Arial"/>
          <w:color w:val="000000" w:themeColor="text1"/>
        </w:rPr>
      </w:pPr>
      <w:r w:rsidRPr="30DFD2EA">
        <w:rPr>
          <w:rFonts w:ascii="Arial" w:eastAsia="Arial" w:hAnsi="Arial" w:cs="Arial"/>
          <w:color w:val="000000" w:themeColor="text1"/>
        </w:rPr>
        <w:t>Contacted any officer of Ageing Better about any aspect of the Contract except in a manner permitted by the Invitation to Tender.</w:t>
      </w:r>
    </w:p>
    <w:p w14:paraId="358653CE" w14:textId="21AB1229" w:rsidR="30DFD2EA" w:rsidRDefault="30DFD2EA" w:rsidP="30DFD2EA">
      <w:pPr>
        <w:spacing w:after="0"/>
        <w:rPr>
          <w:rFonts w:ascii="Arial" w:eastAsia="Arial" w:hAnsi="Arial" w:cs="Arial"/>
          <w:color w:val="000000" w:themeColor="text1"/>
        </w:rPr>
      </w:pPr>
    </w:p>
    <w:p w14:paraId="144DD05A" w14:textId="208DB1E7" w:rsidR="67B9A75B" w:rsidRDefault="67B9A75B" w:rsidP="30DFD2EA">
      <w:pPr>
        <w:spacing w:after="0"/>
        <w:rPr>
          <w:rFonts w:ascii="Arial" w:eastAsia="Arial" w:hAnsi="Arial" w:cs="Arial"/>
          <w:color w:val="000000" w:themeColor="text1"/>
        </w:rPr>
      </w:pPr>
      <w:r w:rsidRPr="30DFD2EA">
        <w:rPr>
          <w:rFonts w:ascii="Arial" w:eastAsia="Arial" w:hAnsi="Arial" w:cs="Arial"/>
          <w:color w:val="000000" w:themeColor="text1"/>
        </w:rPr>
        <w:t xml:space="preserve">We also undertake that we shall not procure the doing of any of the acts mentioned in paragraphs (1) to (7) above before the hour and date specified for the return of the </w:t>
      </w:r>
      <w:r w:rsidRPr="30DFD2EA">
        <w:rPr>
          <w:rFonts w:ascii="Arial" w:eastAsia="Arial" w:hAnsi="Arial" w:cs="Arial"/>
          <w:color w:val="000000" w:themeColor="text1"/>
        </w:rPr>
        <w:lastRenderedPageBreak/>
        <w:t>bid nor (in the event of the bid being accepted) shall we do so while the resulting Contract continues in force between us (or our successors in title) and Ageing Better.</w:t>
      </w:r>
    </w:p>
    <w:p w14:paraId="2D507338" w14:textId="6EA215F7" w:rsidR="30DFD2EA" w:rsidRDefault="30DFD2EA" w:rsidP="30DFD2EA">
      <w:pPr>
        <w:spacing w:after="0"/>
        <w:rPr>
          <w:rFonts w:ascii="Arial" w:eastAsia="Arial" w:hAnsi="Arial" w:cs="Arial"/>
          <w:color w:val="000000" w:themeColor="text1"/>
        </w:rPr>
      </w:pPr>
    </w:p>
    <w:p w14:paraId="227D8310" w14:textId="6B3EA09C" w:rsidR="67B9A75B" w:rsidRDefault="67B9A75B" w:rsidP="30DFD2EA">
      <w:pPr>
        <w:spacing w:after="0"/>
        <w:rPr>
          <w:rFonts w:ascii="Arial" w:eastAsia="Arial" w:hAnsi="Arial" w:cs="Arial"/>
          <w:color w:val="000000" w:themeColor="text1"/>
        </w:rPr>
      </w:pPr>
      <w:r w:rsidRPr="30DFD2EA">
        <w:rPr>
          <w:rFonts w:ascii="Arial" w:eastAsia="Arial" w:hAnsi="Arial" w:cs="Arial"/>
          <w:color w:val="000000" w:themeColor="text1"/>
        </w:rPr>
        <w:t>In this certificate</w:t>
      </w:r>
    </w:p>
    <w:p w14:paraId="1C02BF20" w14:textId="5696F8F1" w:rsidR="30DFD2EA" w:rsidRDefault="30DFD2EA" w:rsidP="30DFD2EA">
      <w:pPr>
        <w:spacing w:after="0"/>
        <w:rPr>
          <w:rFonts w:ascii="Arial" w:eastAsia="Arial" w:hAnsi="Arial" w:cs="Arial"/>
          <w:color w:val="000000" w:themeColor="text1"/>
        </w:rPr>
      </w:pPr>
    </w:p>
    <w:p w14:paraId="006F00A1" w14:textId="53F6D41F" w:rsidR="67B9A75B" w:rsidRDefault="67B9A75B" w:rsidP="30DFD2EA">
      <w:pPr>
        <w:spacing w:after="0"/>
        <w:rPr>
          <w:rFonts w:ascii="Arial" w:eastAsia="Arial" w:hAnsi="Arial" w:cs="Arial"/>
          <w:color w:val="000000" w:themeColor="text1"/>
        </w:rPr>
      </w:pPr>
      <w:r w:rsidRPr="30DFD2EA">
        <w:rPr>
          <w:rFonts w:ascii="Arial" w:eastAsia="Arial" w:hAnsi="Arial" w:cs="Arial"/>
          <w:color w:val="000000" w:themeColor="text1"/>
        </w:rPr>
        <w:t>The word “person” includes any person, body or association, corporate or incorporate and “agreement” includes any arrangement whether formal or informal and whether legally binding or not.</w:t>
      </w:r>
    </w:p>
    <w:p w14:paraId="54C7854E" w14:textId="25BF12B3" w:rsidR="30DFD2EA" w:rsidRDefault="30DFD2EA" w:rsidP="30DFD2EA">
      <w:pPr>
        <w:spacing w:after="0"/>
        <w:rPr>
          <w:rFonts w:ascii="Arial" w:eastAsia="Arial" w:hAnsi="Arial" w:cs="Arial"/>
          <w:color w:val="000000" w:themeColor="text1"/>
        </w:rPr>
      </w:pPr>
    </w:p>
    <w:p w14:paraId="4C566677" w14:textId="7A30C49F" w:rsidR="67B9A75B" w:rsidRDefault="67B9A75B" w:rsidP="30DFD2EA">
      <w:pPr>
        <w:spacing w:after="0"/>
        <w:rPr>
          <w:rFonts w:ascii="Arial" w:eastAsia="Arial" w:hAnsi="Arial" w:cs="Arial"/>
          <w:color w:val="000000" w:themeColor="text1"/>
        </w:rPr>
      </w:pPr>
      <w:r w:rsidRPr="30DFD2EA">
        <w:rPr>
          <w:rFonts w:ascii="Arial" w:eastAsia="Arial" w:hAnsi="Arial" w:cs="Arial"/>
          <w:color w:val="000000" w:themeColor="text1"/>
        </w:rPr>
        <w:t>Signed for on behalf of the Bidder by a duly authorised signatory of the Bidder:</w:t>
      </w:r>
    </w:p>
    <w:p w14:paraId="192D6045" w14:textId="67BE502F" w:rsidR="30DFD2EA" w:rsidRDefault="30DFD2EA" w:rsidP="30DFD2EA">
      <w:pPr>
        <w:spacing w:after="0"/>
        <w:rPr>
          <w:rFonts w:ascii="Arial" w:eastAsia="Arial" w:hAnsi="Arial" w:cs="Arial"/>
          <w:color w:val="000000" w:themeColor="text1"/>
          <w:sz w:val="28"/>
          <w:szCs w:val="28"/>
        </w:rPr>
      </w:pPr>
    </w:p>
    <w:p w14:paraId="1AC1810C" w14:textId="0230E0A6" w:rsidR="67B9A75B" w:rsidRDefault="67B9A75B" w:rsidP="30DFD2EA">
      <w:pPr>
        <w:spacing w:after="0"/>
        <w:ind w:left="2977" w:hanging="2977"/>
        <w:rPr>
          <w:rFonts w:ascii="Arial" w:eastAsia="Arial" w:hAnsi="Arial" w:cs="Arial"/>
          <w:color w:val="000000" w:themeColor="text1"/>
        </w:rPr>
      </w:pPr>
      <w:r w:rsidRPr="30DFD2EA">
        <w:rPr>
          <w:rFonts w:ascii="Arial" w:eastAsia="Arial" w:hAnsi="Arial" w:cs="Arial"/>
          <w:color w:val="000000" w:themeColor="text1"/>
        </w:rPr>
        <w:t>Signed:</w:t>
      </w:r>
      <w:r>
        <w:tab/>
      </w:r>
      <w:r w:rsidRPr="30DFD2EA">
        <w:rPr>
          <w:rFonts w:ascii="Arial" w:eastAsia="Arial" w:hAnsi="Arial" w:cs="Arial"/>
          <w:color w:val="000000" w:themeColor="text1"/>
        </w:rPr>
        <w:t>___________________________________</w:t>
      </w:r>
    </w:p>
    <w:p w14:paraId="12D80651" w14:textId="6FEA6E08" w:rsidR="30DFD2EA" w:rsidRDefault="30DFD2EA" w:rsidP="30DFD2EA">
      <w:pPr>
        <w:spacing w:after="0"/>
        <w:ind w:left="2977" w:hanging="2977"/>
        <w:rPr>
          <w:rFonts w:ascii="Arial" w:eastAsia="Arial" w:hAnsi="Arial" w:cs="Arial"/>
          <w:color w:val="000000" w:themeColor="text1"/>
        </w:rPr>
      </w:pPr>
    </w:p>
    <w:p w14:paraId="02CA53AD" w14:textId="65412E47" w:rsidR="67B9A75B" w:rsidRDefault="67B9A75B" w:rsidP="30DFD2EA">
      <w:pPr>
        <w:spacing w:after="0"/>
        <w:ind w:left="2977" w:hanging="2977"/>
        <w:rPr>
          <w:rFonts w:ascii="Arial" w:eastAsia="Arial" w:hAnsi="Arial" w:cs="Arial"/>
          <w:color w:val="000000" w:themeColor="text1"/>
        </w:rPr>
      </w:pPr>
      <w:r w:rsidRPr="30DFD2EA">
        <w:rPr>
          <w:rFonts w:ascii="Arial" w:eastAsia="Arial" w:hAnsi="Arial" w:cs="Arial"/>
          <w:color w:val="000000" w:themeColor="text1"/>
        </w:rPr>
        <w:t>Name:</w:t>
      </w:r>
      <w:r>
        <w:tab/>
      </w:r>
      <w:r w:rsidRPr="30DFD2EA">
        <w:rPr>
          <w:rFonts w:ascii="Arial" w:eastAsia="Arial" w:hAnsi="Arial" w:cs="Arial"/>
          <w:color w:val="000000" w:themeColor="text1"/>
        </w:rPr>
        <w:t>___________________________________</w:t>
      </w:r>
    </w:p>
    <w:p w14:paraId="3ED90B3E" w14:textId="7338F85C" w:rsidR="30DFD2EA" w:rsidRDefault="30DFD2EA" w:rsidP="30DFD2EA">
      <w:pPr>
        <w:spacing w:after="0"/>
        <w:ind w:left="2977" w:hanging="2977"/>
        <w:rPr>
          <w:rFonts w:ascii="Arial" w:eastAsia="Arial" w:hAnsi="Arial" w:cs="Arial"/>
          <w:color w:val="000000" w:themeColor="text1"/>
        </w:rPr>
      </w:pPr>
    </w:p>
    <w:p w14:paraId="1EFA62F5" w14:textId="393CFB6A" w:rsidR="67B9A75B" w:rsidRDefault="67B9A75B" w:rsidP="30DFD2EA">
      <w:pPr>
        <w:spacing w:after="0"/>
        <w:ind w:left="2977" w:hanging="2977"/>
        <w:rPr>
          <w:rFonts w:ascii="Arial" w:eastAsia="Arial" w:hAnsi="Arial" w:cs="Arial"/>
          <w:color w:val="000000" w:themeColor="text1"/>
        </w:rPr>
      </w:pPr>
      <w:r w:rsidRPr="30DFD2EA">
        <w:rPr>
          <w:rFonts w:ascii="Arial" w:eastAsia="Arial" w:hAnsi="Arial" w:cs="Arial"/>
          <w:color w:val="000000" w:themeColor="text1"/>
        </w:rPr>
        <w:t xml:space="preserve">Position/Status: </w:t>
      </w:r>
      <w:r>
        <w:tab/>
      </w:r>
      <w:r w:rsidRPr="30DFD2EA">
        <w:rPr>
          <w:rFonts w:ascii="Arial" w:eastAsia="Arial" w:hAnsi="Arial" w:cs="Arial"/>
          <w:color w:val="000000" w:themeColor="text1"/>
        </w:rPr>
        <w:t>___________________________________</w:t>
      </w:r>
    </w:p>
    <w:p w14:paraId="3E258A99" w14:textId="207037D2" w:rsidR="30DFD2EA" w:rsidRDefault="30DFD2EA" w:rsidP="30DFD2EA">
      <w:pPr>
        <w:spacing w:after="0"/>
        <w:ind w:left="2977" w:hanging="2977"/>
        <w:rPr>
          <w:rFonts w:ascii="Arial" w:eastAsia="Arial" w:hAnsi="Arial" w:cs="Arial"/>
          <w:color w:val="000000" w:themeColor="text1"/>
        </w:rPr>
      </w:pPr>
    </w:p>
    <w:p w14:paraId="0540218F" w14:textId="27DF4EF2" w:rsidR="67B9A75B" w:rsidRDefault="67B9A75B" w:rsidP="30DFD2EA">
      <w:pPr>
        <w:spacing w:after="0"/>
        <w:ind w:left="2977" w:hanging="2977"/>
        <w:rPr>
          <w:rFonts w:ascii="Arial" w:eastAsia="Arial" w:hAnsi="Arial" w:cs="Arial"/>
          <w:color w:val="000000" w:themeColor="text1"/>
        </w:rPr>
      </w:pPr>
      <w:r w:rsidRPr="30DFD2EA">
        <w:rPr>
          <w:rFonts w:ascii="Arial" w:eastAsia="Arial" w:hAnsi="Arial" w:cs="Arial"/>
          <w:color w:val="000000" w:themeColor="text1"/>
        </w:rPr>
        <w:t xml:space="preserve">On behalf of: </w:t>
      </w:r>
    </w:p>
    <w:p w14:paraId="57B9D689" w14:textId="2906EA53" w:rsidR="67B9A75B" w:rsidRDefault="67B9A75B" w:rsidP="30DFD2EA">
      <w:pPr>
        <w:spacing w:after="0"/>
        <w:ind w:left="2977" w:hanging="2977"/>
        <w:rPr>
          <w:rFonts w:ascii="Arial" w:eastAsia="Arial" w:hAnsi="Arial" w:cs="Arial"/>
          <w:color w:val="000000" w:themeColor="text1"/>
        </w:rPr>
      </w:pPr>
      <w:r w:rsidRPr="30DFD2EA">
        <w:rPr>
          <w:rFonts w:ascii="Arial" w:eastAsia="Arial" w:hAnsi="Arial" w:cs="Arial"/>
          <w:color w:val="000000" w:themeColor="text1"/>
        </w:rPr>
        <w:t>(name of Bidder)</w:t>
      </w:r>
      <w:r>
        <w:tab/>
      </w:r>
      <w:r w:rsidRPr="30DFD2EA">
        <w:rPr>
          <w:rFonts w:ascii="Arial" w:eastAsia="Arial" w:hAnsi="Arial" w:cs="Arial"/>
          <w:color w:val="000000" w:themeColor="text1"/>
        </w:rPr>
        <w:t>___________________________________</w:t>
      </w:r>
    </w:p>
    <w:p w14:paraId="779EE0F0" w14:textId="24C47042" w:rsidR="30DFD2EA" w:rsidRDefault="30DFD2EA" w:rsidP="30DFD2EA">
      <w:pPr>
        <w:ind w:left="2977" w:hanging="2977"/>
        <w:rPr>
          <w:rFonts w:ascii="Arial" w:eastAsia="Arial" w:hAnsi="Arial" w:cs="Arial"/>
          <w:color w:val="000000" w:themeColor="text1"/>
        </w:rPr>
      </w:pPr>
    </w:p>
    <w:p w14:paraId="30094273" w14:textId="79312556" w:rsidR="67B9A75B" w:rsidRDefault="67B9A75B" w:rsidP="30DFD2EA">
      <w:pPr>
        <w:ind w:left="2977" w:hanging="2977"/>
        <w:rPr>
          <w:rFonts w:ascii="Arial" w:eastAsia="Arial" w:hAnsi="Arial" w:cs="Arial"/>
          <w:color w:val="000000" w:themeColor="text1"/>
        </w:rPr>
      </w:pPr>
      <w:r w:rsidRPr="30DFD2EA">
        <w:rPr>
          <w:rFonts w:ascii="Arial" w:eastAsia="Arial" w:hAnsi="Arial" w:cs="Arial"/>
          <w:color w:val="000000" w:themeColor="text1"/>
        </w:rPr>
        <w:t xml:space="preserve">Date: </w:t>
      </w:r>
      <w:r>
        <w:tab/>
      </w:r>
      <w:r w:rsidRPr="30DFD2EA">
        <w:rPr>
          <w:rFonts w:ascii="Arial" w:eastAsia="Arial" w:hAnsi="Arial" w:cs="Arial"/>
          <w:color w:val="000000" w:themeColor="text1"/>
        </w:rPr>
        <w:t>___________________________________</w:t>
      </w:r>
    </w:p>
    <w:p w14:paraId="776FA363" w14:textId="5244687D" w:rsidR="30DFD2EA" w:rsidRDefault="30DFD2EA" w:rsidP="30DFD2EA">
      <w:pPr>
        <w:keepNext/>
        <w:keepLines/>
        <w:spacing w:before="480" w:after="0"/>
        <w:ind w:left="709"/>
        <w:rPr>
          <w:rFonts w:ascii="Arial" w:eastAsia="Arial" w:hAnsi="Arial" w:cs="Arial"/>
          <w:color w:val="7F5CA3"/>
          <w:sz w:val="36"/>
          <w:szCs w:val="36"/>
        </w:rPr>
      </w:pPr>
    </w:p>
    <w:p w14:paraId="616071AA" w14:textId="524DD112" w:rsidR="30DFD2EA" w:rsidRDefault="30DFD2EA" w:rsidP="30DFD2EA"/>
    <w:p w14:paraId="6FD435AC" w14:textId="61318D30" w:rsidR="30DFD2EA" w:rsidRDefault="30DFD2EA" w:rsidP="30DFD2EA"/>
    <w:p w14:paraId="790CA473" w14:textId="5855A97B" w:rsidR="30DFD2EA" w:rsidRDefault="30DFD2EA" w:rsidP="30DFD2EA"/>
    <w:p w14:paraId="2E67D2C0" w14:textId="08C215C9" w:rsidR="30DFD2EA" w:rsidRDefault="30DFD2EA" w:rsidP="30DFD2EA"/>
    <w:p w14:paraId="6CF5680F" w14:textId="76DB0045" w:rsidR="30DFD2EA" w:rsidRDefault="30DFD2EA" w:rsidP="30DFD2EA"/>
    <w:p w14:paraId="7D7AB8CA" w14:textId="3F907E90" w:rsidR="30DFD2EA" w:rsidRDefault="30DFD2EA" w:rsidP="30DFD2EA"/>
    <w:p w14:paraId="0DC2F45B" w14:textId="6E864B5A" w:rsidR="30DFD2EA" w:rsidRDefault="30DFD2EA" w:rsidP="30DFD2EA"/>
    <w:p w14:paraId="39F341A6" w14:textId="44C864BB" w:rsidR="30DFD2EA" w:rsidRDefault="30DFD2EA" w:rsidP="30DFD2EA"/>
    <w:p w14:paraId="36C8E5D1" w14:textId="03653BCB" w:rsidR="30DFD2EA" w:rsidRDefault="30DFD2EA" w:rsidP="30DFD2EA"/>
    <w:p w14:paraId="28531C12" w14:textId="595E60A9" w:rsidR="798C0B40" w:rsidRDefault="798C0B40" w:rsidP="30DFD2EA">
      <w:pPr>
        <w:pStyle w:val="Heading1"/>
        <w:spacing w:before="480" w:after="0"/>
        <w:ind w:left="709"/>
        <w:rPr>
          <w:rFonts w:ascii="Arial" w:eastAsia="Arial" w:hAnsi="Arial" w:cs="Arial"/>
          <w:color w:val="7F5CA3"/>
          <w:sz w:val="36"/>
          <w:szCs w:val="36"/>
        </w:rPr>
      </w:pPr>
      <w:r w:rsidRPr="30DFD2EA">
        <w:rPr>
          <w:rFonts w:ascii="Arial" w:eastAsia="Arial" w:hAnsi="Arial" w:cs="Arial"/>
          <w:b/>
          <w:bCs/>
          <w:color w:val="7F5CA3"/>
          <w:sz w:val="36"/>
          <w:szCs w:val="36"/>
        </w:rPr>
        <w:t>Appendix 6 – Non-Canvassing Certificate</w:t>
      </w:r>
    </w:p>
    <w:p w14:paraId="7A5AA5DA" w14:textId="71D74B83" w:rsidR="30DFD2EA" w:rsidRDefault="30DFD2EA" w:rsidP="30DFD2EA">
      <w:pPr>
        <w:keepNext/>
        <w:spacing w:after="0"/>
        <w:ind w:left="709"/>
        <w:jc w:val="center"/>
        <w:rPr>
          <w:rFonts w:ascii="Arial" w:eastAsia="Arial" w:hAnsi="Arial" w:cs="Arial"/>
          <w:color w:val="4D146B"/>
        </w:rPr>
      </w:pPr>
    </w:p>
    <w:p w14:paraId="7E85FA33" w14:textId="4BD1B2D6" w:rsidR="798C0B40" w:rsidRDefault="798C0B40" w:rsidP="30DFD2EA">
      <w:pPr>
        <w:spacing w:after="0"/>
        <w:rPr>
          <w:rFonts w:ascii="Arial" w:eastAsia="Arial" w:hAnsi="Arial" w:cs="Arial"/>
          <w:color w:val="000000" w:themeColor="text1"/>
        </w:rPr>
      </w:pPr>
      <w:r w:rsidRPr="30DFD2EA">
        <w:rPr>
          <w:rFonts w:ascii="Arial" w:eastAsia="Arial" w:hAnsi="Arial" w:cs="Arial"/>
          <w:color w:val="000000" w:themeColor="text1"/>
        </w:rPr>
        <w:t xml:space="preserve">To: </w:t>
      </w:r>
      <w:r>
        <w:tab/>
      </w:r>
      <w:r w:rsidRPr="30DFD2EA">
        <w:rPr>
          <w:rFonts w:ascii="Arial" w:eastAsia="Arial" w:hAnsi="Arial" w:cs="Arial"/>
          <w:b/>
          <w:bCs/>
          <w:color w:val="000000" w:themeColor="text1"/>
        </w:rPr>
        <w:t>Centre for Ageing Better</w:t>
      </w:r>
      <w:r w:rsidRPr="30DFD2EA">
        <w:rPr>
          <w:rFonts w:ascii="Arial" w:eastAsia="Arial" w:hAnsi="Arial" w:cs="Arial"/>
          <w:color w:val="000000" w:themeColor="text1"/>
        </w:rPr>
        <w:t xml:space="preserve"> </w:t>
      </w:r>
    </w:p>
    <w:p w14:paraId="50097473" w14:textId="2C8F390A" w:rsidR="30DFD2EA" w:rsidRDefault="30DFD2EA" w:rsidP="30DFD2EA">
      <w:pPr>
        <w:spacing w:after="0"/>
        <w:rPr>
          <w:rFonts w:ascii="Arial" w:eastAsia="Arial" w:hAnsi="Arial" w:cs="Arial"/>
          <w:color w:val="000000" w:themeColor="text1"/>
        </w:rPr>
      </w:pPr>
    </w:p>
    <w:p w14:paraId="1B5A3258" w14:textId="150ED937" w:rsidR="798C0B40" w:rsidRDefault="798C0B40" w:rsidP="30DFD2EA">
      <w:pPr>
        <w:spacing w:after="0"/>
        <w:ind w:left="709" w:hanging="709"/>
        <w:contextualSpacing/>
        <w:rPr>
          <w:rFonts w:ascii="Arial" w:eastAsia="Arial" w:hAnsi="Arial" w:cs="Arial"/>
          <w:color w:val="000000" w:themeColor="text1"/>
        </w:rPr>
      </w:pPr>
      <w:r w:rsidRPr="30DFD2EA">
        <w:rPr>
          <w:rFonts w:ascii="Arial" w:eastAsia="Arial" w:hAnsi="Arial" w:cs="Arial"/>
          <w:color w:val="000000" w:themeColor="text1"/>
        </w:rPr>
        <w:t xml:space="preserve">Re: </w:t>
      </w:r>
      <w:r>
        <w:tab/>
      </w:r>
      <w:r w:rsidRPr="30DFD2EA">
        <w:rPr>
          <w:rFonts w:ascii="Arial" w:eastAsia="Arial" w:hAnsi="Arial" w:cs="Arial"/>
          <w:b/>
          <w:bCs/>
          <w:color w:val="000000" w:themeColor="text1"/>
        </w:rPr>
        <w:t xml:space="preserve">Home improvement services: improving and expanding the current offer of support </w:t>
      </w:r>
      <w:r w:rsidRPr="30DFD2EA">
        <w:rPr>
          <w:rFonts w:ascii="Arial" w:eastAsia="Arial" w:hAnsi="Arial" w:cs="Arial"/>
          <w:color w:val="000000" w:themeColor="text1"/>
        </w:rPr>
        <w:t xml:space="preserve">(the </w:t>
      </w:r>
      <w:r w:rsidRPr="30DFD2EA">
        <w:rPr>
          <w:rFonts w:ascii="Arial" w:eastAsia="Arial" w:hAnsi="Arial" w:cs="Arial"/>
          <w:b/>
          <w:bCs/>
          <w:color w:val="000000" w:themeColor="text1"/>
        </w:rPr>
        <w:t>“Contract”</w:t>
      </w:r>
      <w:r w:rsidRPr="30DFD2EA">
        <w:rPr>
          <w:rFonts w:ascii="Arial" w:eastAsia="Arial" w:hAnsi="Arial" w:cs="Arial"/>
          <w:color w:val="000000" w:themeColor="text1"/>
        </w:rPr>
        <w:t>)</w:t>
      </w:r>
    </w:p>
    <w:p w14:paraId="72F8DE13" w14:textId="163D225C" w:rsidR="30DFD2EA" w:rsidRDefault="30DFD2EA" w:rsidP="30DFD2EA">
      <w:pPr>
        <w:spacing w:after="0"/>
        <w:ind w:left="2977" w:hanging="2977"/>
        <w:rPr>
          <w:rFonts w:ascii="Arial" w:eastAsia="Arial" w:hAnsi="Arial" w:cs="Arial"/>
          <w:color w:val="000000" w:themeColor="text1"/>
          <w:sz w:val="28"/>
          <w:szCs w:val="28"/>
        </w:rPr>
      </w:pPr>
    </w:p>
    <w:p w14:paraId="79D7E40F" w14:textId="328AA258" w:rsidR="798C0B40" w:rsidRDefault="798C0B40" w:rsidP="30DFD2EA">
      <w:pPr>
        <w:spacing w:after="0"/>
        <w:rPr>
          <w:rFonts w:ascii="Arial" w:eastAsia="Arial" w:hAnsi="Arial" w:cs="Arial"/>
          <w:color w:val="000000" w:themeColor="text1"/>
        </w:rPr>
      </w:pPr>
      <w:r w:rsidRPr="30DFD2EA">
        <w:rPr>
          <w:rFonts w:ascii="Arial" w:eastAsia="Arial" w:hAnsi="Arial" w:cs="Arial"/>
          <w:b/>
          <w:bCs/>
          <w:color w:val="000000" w:themeColor="text1"/>
        </w:rPr>
        <w:t>Non-Canvassing Certificate</w:t>
      </w:r>
    </w:p>
    <w:p w14:paraId="6AA302B6" w14:textId="3F2206EC" w:rsidR="30DFD2EA" w:rsidRDefault="30DFD2EA" w:rsidP="30DFD2EA">
      <w:pPr>
        <w:spacing w:after="0"/>
        <w:rPr>
          <w:rFonts w:ascii="Arial" w:eastAsia="Arial" w:hAnsi="Arial" w:cs="Arial"/>
          <w:color w:val="000000" w:themeColor="text1"/>
        </w:rPr>
      </w:pPr>
    </w:p>
    <w:p w14:paraId="6FBD3864" w14:textId="5B2D92A5" w:rsidR="798C0B40" w:rsidRDefault="798C0B40" w:rsidP="30DFD2EA">
      <w:pPr>
        <w:spacing w:after="0"/>
        <w:rPr>
          <w:rFonts w:ascii="Arial" w:eastAsia="Arial" w:hAnsi="Arial" w:cs="Arial"/>
          <w:color w:val="000000" w:themeColor="text1"/>
        </w:rPr>
      </w:pPr>
      <w:r w:rsidRPr="30DFD2EA">
        <w:rPr>
          <w:rFonts w:ascii="Arial" w:eastAsia="Arial" w:hAnsi="Arial" w:cs="Arial"/>
          <w:color w:val="000000" w:themeColor="text1"/>
        </w:rPr>
        <w:t xml:space="preserve">I/we hereby certify that I/we have not canvassed or solicited any officer or employee of Ageing Better in connection with the award of the Contract and that no person employed by me/us or acting on my/our behalf has done any such act. </w:t>
      </w:r>
    </w:p>
    <w:p w14:paraId="4544068F" w14:textId="45CF476F" w:rsidR="30DFD2EA" w:rsidRDefault="30DFD2EA" w:rsidP="30DFD2EA">
      <w:pPr>
        <w:spacing w:after="0"/>
        <w:rPr>
          <w:rFonts w:ascii="Arial" w:eastAsia="Arial" w:hAnsi="Arial" w:cs="Arial"/>
          <w:color w:val="000000" w:themeColor="text1"/>
        </w:rPr>
      </w:pPr>
    </w:p>
    <w:p w14:paraId="7EAE77CB" w14:textId="31DBB413" w:rsidR="798C0B40" w:rsidRDefault="798C0B40" w:rsidP="30DFD2EA">
      <w:pPr>
        <w:spacing w:after="0"/>
        <w:rPr>
          <w:rFonts w:ascii="Arial" w:eastAsia="Arial" w:hAnsi="Arial" w:cs="Arial"/>
          <w:color w:val="000000" w:themeColor="text1"/>
        </w:rPr>
      </w:pPr>
      <w:r w:rsidRPr="30DFD2EA">
        <w:rPr>
          <w:rFonts w:ascii="Arial" w:eastAsia="Arial" w:hAnsi="Arial" w:cs="Arial"/>
          <w:color w:val="000000" w:themeColor="text1"/>
        </w:rPr>
        <w:t xml:space="preserve">I/we hereby further undertake that I/we will not in the future canvass or solicit any officer or employee of Ageing Better in connection with the award of the Contract and that no person employed by me/us or acting on my/our behalf will do any such act. </w:t>
      </w:r>
    </w:p>
    <w:p w14:paraId="299940A3" w14:textId="7C0CAD87" w:rsidR="30DFD2EA" w:rsidRDefault="30DFD2EA" w:rsidP="30DFD2EA">
      <w:pPr>
        <w:spacing w:after="0"/>
        <w:rPr>
          <w:rFonts w:ascii="Arial" w:eastAsia="Arial" w:hAnsi="Arial" w:cs="Arial"/>
          <w:color w:val="000000" w:themeColor="text1"/>
        </w:rPr>
      </w:pPr>
    </w:p>
    <w:p w14:paraId="2ABD88A7" w14:textId="258F8F2B" w:rsidR="30DFD2EA" w:rsidRDefault="30DFD2EA" w:rsidP="30DFD2EA">
      <w:pPr>
        <w:spacing w:after="0"/>
        <w:rPr>
          <w:rFonts w:ascii="Arial" w:eastAsia="Arial" w:hAnsi="Arial" w:cs="Arial"/>
          <w:color w:val="000000" w:themeColor="text1"/>
        </w:rPr>
      </w:pPr>
    </w:p>
    <w:p w14:paraId="58715580" w14:textId="002E3FC4" w:rsidR="798C0B40" w:rsidRDefault="798C0B40" w:rsidP="30DFD2EA">
      <w:pPr>
        <w:spacing w:after="0"/>
        <w:rPr>
          <w:rFonts w:ascii="Arial" w:eastAsia="Arial" w:hAnsi="Arial" w:cs="Arial"/>
          <w:color w:val="000000" w:themeColor="text1"/>
        </w:rPr>
      </w:pPr>
      <w:r w:rsidRPr="30DFD2EA">
        <w:rPr>
          <w:rFonts w:ascii="Arial" w:eastAsia="Arial" w:hAnsi="Arial" w:cs="Arial"/>
          <w:color w:val="000000" w:themeColor="text1"/>
        </w:rPr>
        <w:t>Signed for on behalf of the Bidder by a duly authorised signatory of the Bidder:</w:t>
      </w:r>
    </w:p>
    <w:p w14:paraId="55768D7B" w14:textId="26BE02FA" w:rsidR="30DFD2EA" w:rsidRDefault="30DFD2EA" w:rsidP="30DFD2EA">
      <w:pPr>
        <w:spacing w:after="0"/>
        <w:ind w:left="2977" w:hanging="2977"/>
        <w:rPr>
          <w:rFonts w:ascii="Arial" w:eastAsia="Arial" w:hAnsi="Arial" w:cs="Arial"/>
          <w:color w:val="000000" w:themeColor="text1"/>
          <w:sz w:val="28"/>
          <w:szCs w:val="28"/>
        </w:rPr>
      </w:pPr>
    </w:p>
    <w:p w14:paraId="0A0281A2" w14:textId="6ADE815B" w:rsidR="798C0B40" w:rsidRDefault="798C0B40" w:rsidP="30DFD2EA">
      <w:pPr>
        <w:spacing w:after="0"/>
        <w:ind w:left="2977" w:hanging="2977"/>
        <w:rPr>
          <w:rFonts w:ascii="Arial" w:eastAsia="Arial" w:hAnsi="Arial" w:cs="Arial"/>
          <w:color w:val="000000" w:themeColor="text1"/>
        </w:rPr>
      </w:pPr>
      <w:r w:rsidRPr="30DFD2EA">
        <w:rPr>
          <w:rFonts w:ascii="Arial" w:eastAsia="Arial" w:hAnsi="Arial" w:cs="Arial"/>
          <w:color w:val="000000" w:themeColor="text1"/>
        </w:rPr>
        <w:t>Signed:</w:t>
      </w:r>
      <w:r>
        <w:tab/>
      </w:r>
      <w:r w:rsidRPr="30DFD2EA">
        <w:rPr>
          <w:rFonts w:ascii="Arial" w:eastAsia="Arial" w:hAnsi="Arial" w:cs="Arial"/>
          <w:color w:val="000000" w:themeColor="text1"/>
        </w:rPr>
        <w:t>___________________________________</w:t>
      </w:r>
    </w:p>
    <w:p w14:paraId="73425CAE" w14:textId="7306772C" w:rsidR="30DFD2EA" w:rsidRDefault="30DFD2EA" w:rsidP="30DFD2EA">
      <w:pPr>
        <w:spacing w:after="0"/>
        <w:ind w:left="2977" w:hanging="2977"/>
        <w:rPr>
          <w:rFonts w:ascii="Arial" w:eastAsia="Arial" w:hAnsi="Arial" w:cs="Arial"/>
          <w:color w:val="000000" w:themeColor="text1"/>
        </w:rPr>
      </w:pPr>
    </w:p>
    <w:p w14:paraId="61EDB466" w14:textId="092815EA" w:rsidR="798C0B40" w:rsidRDefault="798C0B40" w:rsidP="30DFD2EA">
      <w:pPr>
        <w:spacing w:after="0"/>
        <w:ind w:left="2977" w:hanging="2977"/>
        <w:rPr>
          <w:rFonts w:ascii="Arial" w:eastAsia="Arial" w:hAnsi="Arial" w:cs="Arial"/>
          <w:color w:val="000000" w:themeColor="text1"/>
        </w:rPr>
      </w:pPr>
      <w:r w:rsidRPr="30DFD2EA">
        <w:rPr>
          <w:rFonts w:ascii="Arial" w:eastAsia="Arial" w:hAnsi="Arial" w:cs="Arial"/>
          <w:color w:val="000000" w:themeColor="text1"/>
        </w:rPr>
        <w:t>Name:</w:t>
      </w:r>
      <w:r>
        <w:tab/>
      </w:r>
      <w:r w:rsidRPr="30DFD2EA">
        <w:rPr>
          <w:rFonts w:ascii="Arial" w:eastAsia="Arial" w:hAnsi="Arial" w:cs="Arial"/>
          <w:color w:val="000000" w:themeColor="text1"/>
        </w:rPr>
        <w:t>___________________________________</w:t>
      </w:r>
    </w:p>
    <w:p w14:paraId="4DF28097" w14:textId="0700E050" w:rsidR="30DFD2EA" w:rsidRDefault="30DFD2EA" w:rsidP="30DFD2EA">
      <w:pPr>
        <w:spacing w:after="0"/>
        <w:ind w:left="2977" w:hanging="2977"/>
        <w:rPr>
          <w:rFonts w:ascii="Arial" w:eastAsia="Arial" w:hAnsi="Arial" w:cs="Arial"/>
          <w:color w:val="000000" w:themeColor="text1"/>
        </w:rPr>
      </w:pPr>
    </w:p>
    <w:p w14:paraId="3786AAD9" w14:textId="14D8C2FE" w:rsidR="798C0B40" w:rsidRDefault="798C0B40" w:rsidP="30DFD2EA">
      <w:pPr>
        <w:spacing w:after="0"/>
        <w:ind w:left="2977" w:hanging="2977"/>
        <w:rPr>
          <w:rFonts w:ascii="Arial" w:eastAsia="Arial" w:hAnsi="Arial" w:cs="Arial"/>
          <w:color w:val="000000" w:themeColor="text1"/>
        </w:rPr>
      </w:pPr>
      <w:r w:rsidRPr="30DFD2EA">
        <w:rPr>
          <w:rFonts w:ascii="Arial" w:eastAsia="Arial" w:hAnsi="Arial" w:cs="Arial"/>
          <w:color w:val="000000" w:themeColor="text1"/>
        </w:rPr>
        <w:t xml:space="preserve">Position/Status: </w:t>
      </w:r>
      <w:r>
        <w:tab/>
      </w:r>
      <w:r w:rsidRPr="30DFD2EA">
        <w:rPr>
          <w:rFonts w:ascii="Arial" w:eastAsia="Arial" w:hAnsi="Arial" w:cs="Arial"/>
          <w:color w:val="000000" w:themeColor="text1"/>
        </w:rPr>
        <w:t>___________________________________</w:t>
      </w:r>
    </w:p>
    <w:p w14:paraId="5F0B9F34" w14:textId="51037EA2" w:rsidR="30DFD2EA" w:rsidRDefault="30DFD2EA" w:rsidP="30DFD2EA">
      <w:pPr>
        <w:spacing w:after="0"/>
        <w:ind w:left="2977" w:hanging="2977"/>
        <w:rPr>
          <w:rFonts w:ascii="Arial" w:eastAsia="Arial" w:hAnsi="Arial" w:cs="Arial"/>
          <w:color w:val="000000" w:themeColor="text1"/>
        </w:rPr>
      </w:pPr>
    </w:p>
    <w:p w14:paraId="5C44944E" w14:textId="47984252" w:rsidR="798C0B40" w:rsidRDefault="798C0B40" w:rsidP="30DFD2EA">
      <w:pPr>
        <w:spacing w:after="0"/>
        <w:ind w:left="2977" w:hanging="2977"/>
        <w:rPr>
          <w:rFonts w:ascii="Arial" w:eastAsia="Arial" w:hAnsi="Arial" w:cs="Arial"/>
          <w:color w:val="000000" w:themeColor="text1"/>
        </w:rPr>
      </w:pPr>
      <w:r w:rsidRPr="30DFD2EA">
        <w:rPr>
          <w:rFonts w:ascii="Arial" w:eastAsia="Arial" w:hAnsi="Arial" w:cs="Arial"/>
          <w:color w:val="000000" w:themeColor="text1"/>
        </w:rPr>
        <w:t xml:space="preserve">On behalf of: </w:t>
      </w:r>
    </w:p>
    <w:p w14:paraId="41E412EE" w14:textId="053529F0" w:rsidR="798C0B40" w:rsidRDefault="798C0B40" w:rsidP="30DFD2EA">
      <w:pPr>
        <w:spacing w:after="0"/>
        <w:ind w:left="2977" w:hanging="2977"/>
        <w:rPr>
          <w:rFonts w:ascii="Arial" w:eastAsia="Arial" w:hAnsi="Arial" w:cs="Arial"/>
          <w:color w:val="000000" w:themeColor="text1"/>
        </w:rPr>
      </w:pPr>
      <w:r w:rsidRPr="30DFD2EA">
        <w:rPr>
          <w:rFonts w:ascii="Arial" w:eastAsia="Arial" w:hAnsi="Arial" w:cs="Arial"/>
          <w:color w:val="000000" w:themeColor="text1"/>
        </w:rPr>
        <w:t>(name of Bidder)</w:t>
      </w:r>
      <w:r>
        <w:tab/>
      </w:r>
      <w:r w:rsidRPr="30DFD2EA">
        <w:rPr>
          <w:rFonts w:ascii="Arial" w:eastAsia="Arial" w:hAnsi="Arial" w:cs="Arial"/>
          <w:color w:val="000000" w:themeColor="text1"/>
        </w:rPr>
        <w:t>___________________________________</w:t>
      </w:r>
    </w:p>
    <w:p w14:paraId="2F9983BA" w14:textId="0DF754D6" w:rsidR="30DFD2EA" w:rsidRDefault="30DFD2EA" w:rsidP="30DFD2EA">
      <w:pPr>
        <w:spacing w:after="0"/>
        <w:ind w:left="2977" w:hanging="2977"/>
        <w:rPr>
          <w:rFonts w:ascii="Arial" w:eastAsia="Arial" w:hAnsi="Arial" w:cs="Arial"/>
          <w:color w:val="000000" w:themeColor="text1"/>
        </w:rPr>
      </w:pPr>
    </w:p>
    <w:p w14:paraId="6C362A4B" w14:textId="7D5254E9" w:rsidR="798C0B40" w:rsidRDefault="798C0B40" w:rsidP="30DFD2EA">
      <w:pPr>
        <w:spacing w:after="0"/>
        <w:ind w:left="2977" w:hanging="2977"/>
        <w:rPr>
          <w:rFonts w:ascii="Arial" w:eastAsia="Arial" w:hAnsi="Arial" w:cs="Arial"/>
          <w:color w:val="000000" w:themeColor="text1"/>
        </w:rPr>
      </w:pPr>
      <w:r w:rsidRPr="30DFD2EA">
        <w:rPr>
          <w:rFonts w:ascii="Arial" w:eastAsia="Arial" w:hAnsi="Arial" w:cs="Arial"/>
          <w:color w:val="000000" w:themeColor="text1"/>
        </w:rPr>
        <w:t xml:space="preserve">Date: </w:t>
      </w:r>
      <w:r>
        <w:tab/>
      </w:r>
      <w:r w:rsidRPr="30DFD2EA">
        <w:rPr>
          <w:rFonts w:ascii="Arial" w:eastAsia="Arial" w:hAnsi="Arial" w:cs="Arial"/>
          <w:color w:val="000000" w:themeColor="text1"/>
        </w:rPr>
        <w:t>___________________________________</w:t>
      </w:r>
    </w:p>
    <w:p w14:paraId="721242DC" w14:textId="4AC78224" w:rsidR="30DFD2EA" w:rsidRDefault="30DFD2EA" w:rsidP="30DFD2EA">
      <w:pPr>
        <w:rPr>
          <w:rFonts w:ascii="Arial" w:eastAsia="Arial" w:hAnsi="Arial" w:cs="Arial"/>
          <w:color w:val="000000" w:themeColor="text1"/>
          <w:sz w:val="22"/>
          <w:szCs w:val="22"/>
        </w:rPr>
      </w:pPr>
    </w:p>
    <w:p w14:paraId="4B7833A9" w14:textId="6BF00C46" w:rsidR="30DFD2EA" w:rsidRDefault="30DFD2EA" w:rsidP="30DFD2EA">
      <w:pPr>
        <w:rPr>
          <w:rFonts w:ascii="Aptos" w:eastAsia="Aptos" w:hAnsi="Aptos" w:cs="Aptos"/>
          <w:color w:val="000000" w:themeColor="text1"/>
        </w:rPr>
      </w:pPr>
    </w:p>
    <w:p w14:paraId="65240E16" w14:textId="7DE18871" w:rsidR="30DFD2EA" w:rsidRDefault="30DFD2EA" w:rsidP="30DFD2EA"/>
    <w:p w14:paraId="652224B9" w14:textId="0FAB784B" w:rsidR="30DFD2EA" w:rsidRDefault="30DFD2EA" w:rsidP="30DFD2EA"/>
    <w:p w14:paraId="235C87E5" w14:textId="1D057F88" w:rsidR="30DFD2EA" w:rsidRDefault="30DFD2EA" w:rsidP="30DFD2EA"/>
    <w:p w14:paraId="5383D6CE" w14:textId="6811234D" w:rsidR="30DFD2EA" w:rsidRDefault="30DFD2EA" w:rsidP="30DFD2EA"/>
    <w:p w14:paraId="7EF423FD" w14:textId="662C5522" w:rsidR="315A56B2" w:rsidRDefault="315A56B2" w:rsidP="30DFD2EA">
      <w:pPr>
        <w:pStyle w:val="Heading1"/>
        <w:spacing w:before="480" w:after="0"/>
        <w:jc w:val="center"/>
        <w:rPr>
          <w:rFonts w:ascii="Arial" w:eastAsia="Arial" w:hAnsi="Arial" w:cs="Arial"/>
          <w:color w:val="7F5CA3"/>
          <w:sz w:val="36"/>
          <w:szCs w:val="36"/>
        </w:rPr>
      </w:pPr>
      <w:r w:rsidRPr="30DFD2EA">
        <w:rPr>
          <w:rFonts w:ascii="Arial" w:eastAsia="Arial" w:hAnsi="Arial" w:cs="Arial"/>
          <w:b/>
          <w:bCs/>
          <w:color w:val="7F5CA3"/>
          <w:sz w:val="36"/>
          <w:szCs w:val="36"/>
        </w:rPr>
        <w:t>Appendix 7 – Supply Chain of Conduct</w:t>
      </w:r>
    </w:p>
    <w:p w14:paraId="193CA5C0" w14:textId="6952240A" w:rsidR="30DFD2EA" w:rsidRDefault="30DFD2EA" w:rsidP="30DFD2EA">
      <w:pPr>
        <w:keepNext/>
        <w:spacing w:after="0"/>
        <w:ind w:left="709"/>
        <w:jc w:val="center"/>
        <w:rPr>
          <w:rFonts w:ascii="Arial" w:eastAsia="Arial" w:hAnsi="Arial" w:cs="Arial"/>
          <w:color w:val="4D146B"/>
        </w:rPr>
      </w:pPr>
    </w:p>
    <w:p w14:paraId="66AA0972" w14:textId="4CD9C9A7" w:rsidR="315A56B2" w:rsidRDefault="315A56B2" w:rsidP="30DFD2EA">
      <w:pPr>
        <w:spacing w:after="0" w:line="240" w:lineRule="auto"/>
        <w:rPr>
          <w:rFonts w:ascii="Arial" w:eastAsia="Arial" w:hAnsi="Arial" w:cs="Arial"/>
          <w:color w:val="000000" w:themeColor="text1"/>
          <w:sz w:val="22"/>
          <w:szCs w:val="22"/>
        </w:rPr>
      </w:pPr>
      <w:r w:rsidRPr="30DFD2EA">
        <w:rPr>
          <w:rFonts w:ascii="Arial" w:eastAsia="Arial" w:hAnsi="Arial" w:cs="Arial"/>
          <w:color w:val="000000" w:themeColor="text1"/>
          <w:sz w:val="22"/>
          <w:szCs w:val="22"/>
        </w:rPr>
        <w:t>Ageing Better is committed to carrying out procurement activities in an environmentally, socially, ethically and economically responsible manner and to entering into agreements and contacts with suppliers that share and adhere to its vision</w:t>
      </w:r>
    </w:p>
    <w:p w14:paraId="4F8D221B" w14:textId="7B5DFBD0" w:rsidR="30DFD2EA" w:rsidRDefault="30DFD2EA" w:rsidP="30DFD2EA">
      <w:pPr>
        <w:spacing w:after="0" w:line="240" w:lineRule="auto"/>
        <w:rPr>
          <w:rFonts w:ascii="Arial" w:eastAsia="Arial" w:hAnsi="Arial" w:cs="Arial"/>
          <w:color w:val="000000" w:themeColor="text1"/>
          <w:sz w:val="22"/>
          <w:szCs w:val="22"/>
        </w:rPr>
      </w:pPr>
    </w:p>
    <w:p w14:paraId="5733AD99" w14:textId="20DE860A" w:rsidR="315A56B2" w:rsidRDefault="315A56B2" w:rsidP="30DFD2EA">
      <w:pPr>
        <w:spacing w:after="0" w:line="240" w:lineRule="auto"/>
        <w:rPr>
          <w:rFonts w:ascii="Arial" w:eastAsia="Arial" w:hAnsi="Arial" w:cs="Arial"/>
          <w:color w:val="000000" w:themeColor="text1"/>
          <w:sz w:val="22"/>
          <w:szCs w:val="22"/>
        </w:rPr>
      </w:pPr>
      <w:r w:rsidRPr="30DFD2EA">
        <w:rPr>
          <w:rFonts w:ascii="Arial" w:eastAsia="Arial" w:hAnsi="Arial" w:cs="Arial"/>
          <w:color w:val="000000" w:themeColor="text1"/>
          <w:sz w:val="22"/>
          <w:szCs w:val="22"/>
        </w:rPr>
        <w:t>To demonstrate this commitment, Bidders are asked to acknowledge their compliance with the principles of the Supply Chain Code of Conduct for this Contract, below, with respect to their organisation and their supply chain:</w:t>
      </w:r>
    </w:p>
    <w:p w14:paraId="6C4B9FFC" w14:textId="4DFC9530" w:rsidR="30DFD2EA" w:rsidRDefault="30DFD2EA" w:rsidP="30DFD2EA">
      <w:pPr>
        <w:spacing w:after="0" w:line="240" w:lineRule="auto"/>
        <w:rPr>
          <w:rFonts w:ascii="Arial" w:eastAsia="Arial" w:hAnsi="Arial" w:cs="Arial"/>
          <w:color w:val="000000" w:themeColor="text1"/>
          <w:sz w:val="22"/>
          <w:szCs w:val="22"/>
        </w:rPr>
      </w:pPr>
    </w:p>
    <w:p w14:paraId="7219749F" w14:textId="615EC5A9" w:rsidR="315A56B2" w:rsidRDefault="315A56B2" w:rsidP="30DFD2EA">
      <w:pPr>
        <w:spacing w:after="0" w:line="240" w:lineRule="auto"/>
        <w:rPr>
          <w:rFonts w:ascii="Arial" w:eastAsia="Arial" w:hAnsi="Arial" w:cs="Arial"/>
          <w:color w:val="000000" w:themeColor="text1"/>
          <w:sz w:val="22"/>
          <w:szCs w:val="22"/>
        </w:rPr>
      </w:pPr>
      <w:r w:rsidRPr="30DFD2EA">
        <w:rPr>
          <w:rFonts w:ascii="Arial" w:eastAsia="Arial" w:hAnsi="Arial" w:cs="Arial"/>
          <w:b/>
          <w:bCs/>
          <w:color w:val="000000" w:themeColor="text1"/>
          <w:sz w:val="22"/>
          <w:szCs w:val="22"/>
        </w:rPr>
        <w:t>With respect to Social Compliance Tenderers shall:</w:t>
      </w:r>
    </w:p>
    <w:p w14:paraId="0F3C38C9" w14:textId="3B9B93B6" w:rsidR="30DFD2EA" w:rsidRDefault="30DFD2EA" w:rsidP="30DFD2EA">
      <w:pPr>
        <w:spacing w:after="0" w:line="240" w:lineRule="auto"/>
        <w:rPr>
          <w:rFonts w:ascii="Arial" w:eastAsia="Arial" w:hAnsi="Arial" w:cs="Arial"/>
          <w:color w:val="000000" w:themeColor="text1"/>
          <w:sz w:val="22"/>
          <w:szCs w:val="22"/>
        </w:rPr>
      </w:pPr>
    </w:p>
    <w:p w14:paraId="626452B6" w14:textId="02BD0623" w:rsidR="315A56B2" w:rsidRDefault="315A56B2" w:rsidP="30DFD2EA">
      <w:pPr>
        <w:spacing w:after="0" w:line="240" w:lineRule="auto"/>
        <w:rPr>
          <w:rFonts w:ascii="Arial" w:eastAsia="Arial" w:hAnsi="Arial" w:cs="Arial"/>
          <w:color w:val="000000" w:themeColor="text1"/>
          <w:sz w:val="22"/>
          <w:szCs w:val="22"/>
        </w:rPr>
      </w:pPr>
      <w:r w:rsidRPr="30DFD2EA">
        <w:rPr>
          <w:rFonts w:ascii="Arial" w:eastAsia="Arial" w:hAnsi="Arial" w:cs="Arial"/>
          <w:color w:val="000000" w:themeColor="text1"/>
          <w:sz w:val="22"/>
          <w:szCs w:val="22"/>
        </w:rPr>
        <w:t>(</w:t>
      </w:r>
      <w:proofErr w:type="spellStart"/>
      <w:r w:rsidRPr="30DFD2EA">
        <w:rPr>
          <w:rFonts w:ascii="Arial" w:eastAsia="Arial" w:hAnsi="Arial" w:cs="Arial"/>
          <w:color w:val="000000" w:themeColor="text1"/>
          <w:sz w:val="22"/>
          <w:szCs w:val="22"/>
        </w:rPr>
        <w:t>i</w:t>
      </w:r>
      <w:proofErr w:type="spellEnd"/>
      <w:r w:rsidRPr="30DFD2EA">
        <w:rPr>
          <w:rFonts w:ascii="Arial" w:eastAsia="Arial" w:hAnsi="Arial" w:cs="Arial"/>
          <w:color w:val="000000" w:themeColor="text1"/>
          <w:sz w:val="22"/>
          <w:szCs w:val="22"/>
        </w:rPr>
        <w:t>)</w:t>
      </w:r>
      <w:r>
        <w:tab/>
      </w:r>
      <w:r w:rsidRPr="30DFD2EA">
        <w:rPr>
          <w:rFonts w:ascii="Arial" w:eastAsia="Arial" w:hAnsi="Arial" w:cs="Arial"/>
          <w:b/>
          <w:bCs/>
          <w:color w:val="000000" w:themeColor="text1"/>
          <w:sz w:val="22"/>
          <w:szCs w:val="22"/>
        </w:rPr>
        <w:t>Not use forced, involuntary or underage labour</w:t>
      </w:r>
    </w:p>
    <w:p w14:paraId="71B97234" w14:textId="3EB9D489" w:rsidR="30DFD2EA" w:rsidRDefault="30DFD2EA" w:rsidP="30DFD2EA">
      <w:pPr>
        <w:spacing w:after="0" w:line="240" w:lineRule="auto"/>
        <w:rPr>
          <w:rFonts w:ascii="Arial" w:eastAsia="Arial" w:hAnsi="Arial" w:cs="Arial"/>
          <w:color w:val="000000" w:themeColor="text1"/>
          <w:sz w:val="22"/>
          <w:szCs w:val="22"/>
        </w:rPr>
      </w:pPr>
    </w:p>
    <w:p w14:paraId="78C714D5" w14:textId="5997C69A" w:rsidR="315A56B2" w:rsidRDefault="315A56B2" w:rsidP="30DFD2EA">
      <w:pPr>
        <w:pStyle w:val="ListParagraph"/>
        <w:numPr>
          <w:ilvl w:val="0"/>
          <w:numId w:val="5"/>
        </w:numPr>
        <w:spacing w:after="0" w:line="240" w:lineRule="auto"/>
        <w:rPr>
          <w:rFonts w:ascii="Arial" w:eastAsia="Arial" w:hAnsi="Arial" w:cs="Arial"/>
          <w:color w:val="000000" w:themeColor="text1"/>
          <w:sz w:val="22"/>
          <w:szCs w:val="22"/>
        </w:rPr>
      </w:pPr>
      <w:r w:rsidRPr="30DFD2EA">
        <w:rPr>
          <w:rFonts w:ascii="Arial" w:eastAsia="Arial" w:hAnsi="Arial" w:cs="Arial"/>
          <w:color w:val="000000" w:themeColor="text1"/>
          <w:sz w:val="22"/>
          <w:szCs w:val="22"/>
        </w:rPr>
        <w:t>Employees should be free to choose their employment and leave that employment without hold by financial deposit of personal items</w:t>
      </w:r>
    </w:p>
    <w:p w14:paraId="099E9705" w14:textId="698846E8" w:rsidR="315A56B2" w:rsidRDefault="315A56B2" w:rsidP="30DFD2EA">
      <w:pPr>
        <w:pStyle w:val="ListParagraph"/>
        <w:numPr>
          <w:ilvl w:val="0"/>
          <w:numId w:val="5"/>
        </w:numPr>
        <w:spacing w:after="0" w:line="240" w:lineRule="auto"/>
        <w:rPr>
          <w:rFonts w:ascii="Arial" w:eastAsia="Arial" w:hAnsi="Arial" w:cs="Arial"/>
          <w:color w:val="000000" w:themeColor="text1"/>
          <w:sz w:val="22"/>
          <w:szCs w:val="22"/>
        </w:rPr>
      </w:pPr>
      <w:r w:rsidRPr="30DFD2EA">
        <w:rPr>
          <w:rFonts w:ascii="Arial" w:eastAsia="Arial" w:hAnsi="Arial" w:cs="Arial"/>
          <w:color w:val="000000" w:themeColor="text1"/>
          <w:sz w:val="22"/>
          <w:szCs w:val="22"/>
        </w:rPr>
        <w:t>Forced, bonded or involuntary prison labour shall not be used</w:t>
      </w:r>
    </w:p>
    <w:p w14:paraId="6A5E614A" w14:textId="47A706A8" w:rsidR="315A56B2" w:rsidRDefault="315A56B2" w:rsidP="30DFD2EA">
      <w:pPr>
        <w:pStyle w:val="ListParagraph"/>
        <w:numPr>
          <w:ilvl w:val="0"/>
          <w:numId w:val="5"/>
        </w:numPr>
        <w:spacing w:after="0" w:line="240" w:lineRule="auto"/>
        <w:rPr>
          <w:rFonts w:ascii="Arial" w:eastAsia="Arial" w:hAnsi="Arial" w:cs="Arial"/>
          <w:color w:val="000000" w:themeColor="text1"/>
          <w:sz w:val="22"/>
          <w:szCs w:val="22"/>
        </w:rPr>
      </w:pPr>
      <w:r w:rsidRPr="30DFD2EA">
        <w:rPr>
          <w:rFonts w:ascii="Arial" w:eastAsia="Arial" w:hAnsi="Arial" w:cs="Arial"/>
          <w:color w:val="000000" w:themeColor="text1"/>
          <w:sz w:val="22"/>
          <w:szCs w:val="22"/>
        </w:rPr>
        <w:t>Support the effective abolition of child labour</w:t>
      </w:r>
    </w:p>
    <w:p w14:paraId="71F44BE8" w14:textId="797EBBCE" w:rsidR="315A56B2" w:rsidRDefault="315A56B2" w:rsidP="30DFD2EA">
      <w:pPr>
        <w:pStyle w:val="ListParagraph"/>
        <w:numPr>
          <w:ilvl w:val="0"/>
          <w:numId w:val="5"/>
        </w:numPr>
        <w:spacing w:after="0" w:line="240" w:lineRule="auto"/>
        <w:rPr>
          <w:rFonts w:ascii="Arial" w:eastAsia="Arial" w:hAnsi="Arial" w:cs="Arial"/>
          <w:color w:val="000000" w:themeColor="text1"/>
          <w:sz w:val="22"/>
          <w:szCs w:val="22"/>
        </w:rPr>
      </w:pPr>
      <w:r w:rsidRPr="30DFD2EA">
        <w:rPr>
          <w:rFonts w:ascii="Arial" w:eastAsia="Arial" w:hAnsi="Arial" w:cs="Arial"/>
          <w:color w:val="000000" w:themeColor="text1"/>
          <w:sz w:val="22"/>
          <w:szCs w:val="22"/>
        </w:rPr>
        <w:t>Comply with the national minimum age for employment, or minimum age 15, whichever is the higher unless a lower minimum age is permitted under International Labour Organisation (ILO) convention 138</w:t>
      </w:r>
    </w:p>
    <w:p w14:paraId="4A1AA812" w14:textId="1D7A37B2" w:rsidR="315A56B2" w:rsidRDefault="315A56B2" w:rsidP="30DFD2EA">
      <w:pPr>
        <w:pStyle w:val="ListParagraph"/>
        <w:numPr>
          <w:ilvl w:val="0"/>
          <w:numId w:val="5"/>
        </w:numPr>
        <w:spacing w:after="0" w:line="240" w:lineRule="auto"/>
        <w:rPr>
          <w:rFonts w:ascii="Arial" w:eastAsia="Arial" w:hAnsi="Arial" w:cs="Arial"/>
          <w:color w:val="000000" w:themeColor="text1"/>
          <w:sz w:val="22"/>
          <w:szCs w:val="22"/>
        </w:rPr>
      </w:pPr>
      <w:r w:rsidRPr="30DFD2EA">
        <w:rPr>
          <w:rFonts w:ascii="Arial" w:eastAsia="Arial" w:hAnsi="Arial" w:cs="Arial"/>
          <w:color w:val="000000" w:themeColor="text1"/>
          <w:sz w:val="22"/>
          <w:szCs w:val="22"/>
        </w:rPr>
        <w:t xml:space="preserve">Where any child is found to be engaged in performing child labour, to provide support for that </w:t>
      </w:r>
      <w:proofErr w:type="gramStart"/>
      <w:r w:rsidRPr="30DFD2EA">
        <w:rPr>
          <w:rFonts w:ascii="Arial" w:eastAsia="Arial" w:hAnsi="Arial" w:cs="Arial"/>
          <w:color w:val="000000" w:themeColor="text1"/>
          <w:sz w:val="22"/>
          <w:szCs w:val="22"/>
        </w:rPr>
        <w:t>child  to</w:t>
      </w:r>
      <w:proofErr w:type="gramEnd"/>
      <w:r w:rsidRPr="30DFD2EA">
        <w:rPr>
          <w:rFonts w:ascii="Arial" w:eastAsia="Arial" w:hAnsi="Arial" w:cs="Arial"/>
          <w:color w:val="000000" w:themeColor="text1"/>
          <w:sz w:val="22"/>
          <w:szCs w:val="22"/>
        </w:rPr>
        <w:t xml:space="preserve"> enable them to </w:t>
      </w:r>
      <w:proofErr w:type="gramStart"/>
      <w:r w:rsidRPr="30DFD2EA">
        <w:rPr>
          <w:rFonts w:ascii="Arial" w:eastAsia="Arial" w:hAnsi="Arial" w:cs="Arial"/>
          <w:color w:val="000000" w:themeColor="text1"/>
          <w:sz w:val="22"/>
          <w:szCs w:val="22"/>
        </w:rPr>
        <w:t>complete ,</w:t>
      </w:r>
      <w:proofErr w:type="gramEnd"/>
      <w:r w:rsidRPr="30DFD2EA">
        <w:rPr>
          <w:rFonts w:ascii="Arial" w:eastAsia="Arial" w:hAnsi="Arial" w:cs="Arial"/>
          <w:color w:val="000000" w:themeColor="text1"/>
          <w:sz w:val="22"/>
          <w:szCs w:val="22"/>
        </w:rPr>
        <w:t xml:space="preserve"> as a minimum, their compulsory education (even if they shall cease to be involved in child labour) or an equivalent education level, as provided for under the UNI Covenant on </w:t>
      </w:r>
      <w:proofErr w:type="gramStart"/>
      <w:r w:rsidRPr="30DFD2EA">
        <w:rPr>
          <w:rFonts w:ascii="Arial" w:eastAsia="Arial" w:hAnsi="Arial" w:cs="Arial"/>
          <w:color w:val="000000" w:themeColor="text1"/>
          <w:sz w:val="22"/>
          <w:szCs w:val="22"/>
        </w:rPr>
        <w:t>Economic ,</w:t>
      </w:r>
      <w:proofErr w:type="gramEnd"/>
      <w:r w:rsidRPr="30DFD2EA">
        <w:rPr>
          <w:rFonts w:ascii="Arial" w:eastAsia="Arial" w:hAnsi="Arial" w:cs="Arial"/>
          <w:color w:val="000000" w:themeColor="text1"/>
          <w:sz w:val="22"/>
          <w:szCs w:val="22"/>
        </w:rPr>
        <w:t xml:space="preserve"> Social and Cultural Rights.  Such support by the Tenderer should recognise and not prove detrimental to the conditions of the child or those that their work supports</w:t>
      </w:r>
    </w:p>
    <w:p w14:paraId="560E58A1" w14:textId="782681F6" w:rsidR="30DFD2EA" w:rsidRDefault="30DFD2EA" w:rsidP="30DFD2EA">
      <w:pPr>
        <w:spacing w:after="0" w:line="240" w:lineRule="auto"/>
        <w:rPr>
          <w:rFonts w:ascii="Arial" w:eastAsia="Arial" w:hAnsi="Arial" w:cs="Arial"/>
          <w:color w:val="000000" w:themeColor="text1"/>
          <w:sz w:val="22"/>
          <w:szCs w:val="22"/>
        </w:rPr>
      </w:pPr>
    </w:p>
    <w:p w14:paraId="7675D214" w14:textId="287D0ACD" w:rsidR="315A56B2" w:rsidRDefault="315A56B2" w:rsidP="30DFD2EA">
      <w:pPr>
        <w:spacing w:after="0" w:line="240" w:lineRule="auto"/>
        <w:rPr>
          <w:rFonts w:ascii="Arial" w:eastAsia="Arial" w:hAnsi="Arial" w:cs="Arial"/>
          <w:color w:val="000000" w:themeColor="text1"/>
          <w:sz w:val="22"/>
          <w:szCs w:val="22"/>
        </w:rPr>
      </w:pPr>
      <w:r w:rsidRPr="30DFD2EA">
        <w:rPr>
          <w:rFonts w:ascii="Arial" w:eastAsia="Arial" w:hAnsi="Arial" w:cs="Arial"/>
          <w:b/>
          <w:bCs/>
          <w:color w:val="000000" w:themeColor="text1"/>
          <w:sz w:val="22"/>
          <w:szCs w:val="22"/>
        </w:rPr>
        <w:t>(ii)</w:t>
      </w:r>
      <w:r>
        <w:tab/>
      </w:r>
      <w:r w:rsidRPr="30DFD2EA">
        <w:rPr>
          <w:rFonts w:ascii="Arial" w:eastAsia="Arial" w:hAnsi="Arial" w:cs="Arial"/>
          <w:b/>
          <w:bCs/>
          <w:color w:val="000000" w:themeColor="text1"/>
          <w:sz w:val="22"/>
          <w:szCs w:val="22"/>
        </w:rPr>
        <w:t>Provide suitable working conditions and terms</w:t>
      </w:r>
    </w:p>
    <w:p w14:paraId="5B749BE9" w14:textId="17F87055" w:rsidR="30DFD2EA" w:rsidRDefault="30DFD2EA" w:rsidP="30DFD2EA">
      <w:pPr>
        <w:spacing w:after="0" w:line="240" w:lineRule="auto"/>
        <w:rPr>
          <w:rFonts w:ascii="Arial" w:eastAsia="Arial" w:hAnsi="Arial" w:cs="Arial"/>
          <w:color w:val="000000" w:themeColor="text1"/>
          <w:sz w:val="22"/>
          <w:szCs w:val="22"/>
        </w:rPr>
      </w:pPr>
    </w:p>
    <w:p w14:paraId="37A203F4" w14:textId="4B32D75E" w:rsidR="315A56B2" w:rsidRDefault="315A56B2" w:rsidP="30DFD2EA">
      <w:pPr>
        <w:pStyle w:val="ListParagraph"/>
        <w:numPr>
          <w:ilvl w:val="0"/>
          <w:numId w:val="4"/>
        </w:numPr>
        <w:spacing w:after="0" w:line="240" w:lineRule="auto"/>
        <w:rPr>
          <w:rFonts w:ascii="Arial" w:eastAsia="Arial" w:hAnsi="Arial" w:cs="Arial"/>
          <w:color w:val="000000" w:themeColor="text1"/>
          <w:sz w:val="22"/>
          <w:szCs w:val="22"/>
        </w:rPr>
      </w:pPr>
      <w:r w:rsidRPr="30DFD2EA">
        <w:rPr>
          <w:rFonts w:ascii="Arial" w:eastAsia="Arial" w:hAnsi="Arial" w:cs="Arial"/>
          <w:color w:val="000000" w:themeColor="text1"/>
          <w:sz w:val="22"/>
          <w:szCs w:val="22"/>
        </w:rPr>
        <w:t>At least statutory minimum wages (or if none, a realistic living wage) must be paid without discrimination to all employees and all non-statutory deductions must be with the consent of the employee.</w:t>
      </w:r>
    </w:p>
    <w:p w14:paraId="6A09A20F" w14:textId="793E9A87" w:rsidR="315A56B2" w:rsidRDefault="315A56B2" w:rsidP="30DFD2EA">
      <w:pPr>
        <w:pStyle w:val="ListParagraph"/>
        <w:numPr>
          <w:ilvl w:val="0"/>
          <w:numId w:val="4"/>
        </w:numPr>
        <w:spacing w:after="0" w:line="240" w:lineRule="auto"/>
        <w:rPr>
          <w:rFonts w:ascii="Arial" w:eastAsia="Arial" w:hAnsi="Arial" w:cs="Arial"/>
          <w:color w:val="000000" w:themeColor="text1"/>
          <w:sz w:val="22"/>
          <w:szCs w:val="22"/>
        </w:rPr>
      </w:pPr>
      <w:r w:rsidRPr="30DFD2EA">
        <w:rPr>
          <w:rFonts w:ascii="Arial" w:eastAsia="Arial" w:hAnsi="Arial" w:cs="Arial"/>
          <w:color w:val="000000" w:themeColor="text1"/>
          <w:sz w:val="22"/>
          <w:szCs w:val="22"/>
        </w:rPr>
        <w:t xml:space="preserve">Working hours must be excessive (not over 48 hours per week, excluding overtime) and must allow for at least 1 day off for each </w:t>
      </w:r>
      <w:proofErr w:type="gramStart"/>
      <w:r w:rsidRPr="30DFD2EA">
        <w:rPr>
          <w:rFonts w:ascii="Arial" w:eastAsia="Arial" w:hAnsi="Arial" w:cs="Arial"/>
          <w:color w:val="000000" w:themeColor="text1"/>
          <w:sz w:val="22"/>
          <w:szCs w:val="22"/>
        </w:rPr>
        <w:t>7 day</w:t>
      </w:r>
      <w:proofErr w:type="gramEnd"/>
      <w:r w:rsidRPr="30DFD2EA">
        <w:rPr>
          <w:rFonts w:ascii="Arial" w:eastAsia="Arial" w:hAnsi="Arial" w:cs="Arial"/>
          <w:color w:val="000000" w:themeColor="text1"/>
          <w:sz w:val="22"/>
          <w:szCs w:val="22"/>
        </w:rPr>
        <w:t xml:space="preserve"> period on average.  Working beyond this should be non-regular and of employees own will</w:t>
      </w:r>
    </w:p>
    <w:p w14:paraId="65EDA67A" w14:textId="42E0C819" w:rsidR="315A56B2" w:rsidRDefault="315A56B2" w:rsidP="30DFD2EA">
      <w:pPr>
        <w:pStyle w:val="ListParagraph"/>
        <w:numPr>
          <w:ilvl w:val="0"/>
          <w:numId w:val="4"/>
        </w:numPr>
        <w:spacing w:after="0" w:line="240" w:lineRule="auto"/>
        <w:rPr>
          <w:rFonts w:ascii="Arial" w:eastAsia="Arial" w:hAnsi="Arial" w:cs="Arial"/>
          <w:color w:val="000000" w:themeColor="text1"/>
          <w:sz w:val="22"/>
          <w:szCs w:val="22"/>
        </w:rPr>
      </w:pPr>
      <w:r w:rsidRPr="30DFD2EA">
        <w:rPr>
          <w:rFonts w:ascii="Arial" w:eastAsia="Arial" w:hAnsi="Arial" w:cs="Arial"/>
          <w:color w:val="000000" w:themeColor="text1"/>
          <w:sz w:val="22"/>
          <w:szCs w:val="22"/>
        </w:rPr>
        <w:t xml:space="preserve">A safe and hygienic working environment must be provided, including any catering or accommodation areas.  Any hazardous working, as defined by ILO, should only be carried by persons </w:t>
      </w:r>
      <w:proofErr w:type="gramStart"/>
      <w:r w:rsidRPr="30DFD2EA">
        <w:rPr>
          <w:rFonts w:ascii="Arial" w:eastAsia="Arial" w:hAnsi="Arial" w:cs="Arial"/>
          <w:color w:val="000000" w:themeColor="text1"/>
          <w:sz w:val="22"/>
          <w:szCs w:val="22"/>
        </w:rPr>
        <w:t>age</w:t>
      </w:r>
      <w:proofErr w:type="gramEnd"/>
      <w:r w:rsidRPr="30DFD2EA">
        <w:rPr>
          <w:rFonts w:ascii="Arial" w:eastAsia="Arial" w:hAnsi="Arial" w:cs="Arial"/>
          <w:color w:val="000000" w:themeColor="text1"/>
          <w:sz w:val="22"/>
          <w:szCs w:val="22"/>
        </w:rPr>
        <w:t xml:space="preserve"> 18 years or over</w:t>
      </w:r>
    </w:p>
    <w:p w14:paraId="3E9D6961" w14:textId="0CC9A6B9" w:rsidR="315A56B2" w:rsidRDefault="315A56B2" w:rsidP="30DFD2EA">
      <w:pPr>
        <w:pStyle w:val="ListParagraph"/>
        <w:numPr>
          <w:ilvl w:val="0"/>
          <w:numId w:val="4"/>
        </w:numPr>
        <w:spacing w:after="0" w:line="240" w:lineRule="auto"/>
        <w:rPr>
          <w:rFonts w:ascii="Arial" w:eastAsia="Arial" w:hAnsi="Arial" w:cs="Arial"/>
          <w:color w:val="000000" w:themeColor="text1"/>
          <w:sz w:val="22"/>
          <w:szCs w:val="22"/>
        </w:rPr>
      </w:pPr>
      <w:r w:rsidRPr="30DFD2EA">
        <w:rPr>
          <w:rFonts w:ascii="Arial" w:eastAsia="Arial" w:hAnsi="Arial" w:cs="Arial"/>
          <w:color w:val="000000" w:themeColor="text1"/>
          <w:sz w:val="22"/>
          <w:szCs w:val="22"/>
        </w:rPr>
        <w:t xml:space="preserve">All equipment must be safe for use and processes must allow a safe working environment </w:t>
      </w:r>
    </w:p>
    <w:p w14:paraId="6F531F50" w14:textId="250F4764" w:rsidR="315A56B2" w:rsidRDefault="315A56B2" w:rsidP="30DFD2EA">
      <w:pPr>
        <w:pStyle w:val="ListParagraph"/>
        <w:numPr>
          <w:ilvl w:val="0"/>
          <w:numId w:val="4"/>
        </w:numPr>
        <w:spacing w:after="0" w:line="240" w:lineRule="auto"/>
        <w:rPr>
          <w:rFonts w:ascii="Arial" w:eastAsia="Arial" w:hAnsi="Arial" w:cs="Arial"/>
          <w:color w:val="000000" w:themeColor="text1"/>
          <w:sz w:val="22"/>
          <w:szCs w:val="22"/>
        </w:rPr>
      </w:pPr>
      <w:r w:rsidRPr="30DFD2EA">
        <w:rPr>
          <w:rFonts w:ascii="Arial" w:eastAsia="Arial" w:hAnsi="Arial" w:cs="Arial"/>
          <w:color w:val="000000" w:themeColor="text1"/>
          <w:sz w:val="22"/>
          <w:szCs w:val="22"/>
        </w:rPr>
        <w:t>Policies and processes must be in place for recording and eliminating occurrence / reoccurrence of health and safety related incidents.</w:t>
      </w:r>
    </w:p>
    <w:p w14:paraId="64626FDD" w14:textId="2BAC0801" w:rsidR="30DFD2EA" w:rsidRDefault="30DFD2EA" w:rsidP="30DFD2EA">
      <w:pPr>
        <w:spacing w:after="0" w:line="240" w:lineRule="auto"/>
        <w:ind w:left="360"/>
        <w:rPr>
          <w:rFonts w:ascii="Arial" w:eastAsia="Arial" w:hAnsi="Arial" w:cs="Arial"/>
          <w:color w:val="000000" w:themeColor="text1"/>
          <w:sz w:val="22"/>
          <w:szCs w:val="22"/>
        </w:rPr>
      </w:pPr>
    </w:p>
    <w:p w14:paraId="56C9B577" w14:textId="2063E727" w:rsidR="315A56B2" w:rsidRDefault="315A56B2" w:rsidP="30DFD2EA">
      <w:pPr>
        <w:spacing w:after="0" w:line="240" w:lineRule="auto"/>
        <w:ind w:left="360"/>
        <w:rPr>
          <w:rFonts w:ascii="Arial" w:eastAsia="Arial" w:hAnsi="Arial" w:cs="Arial"/>
          <w:color w:val="000000" w:themeColor="text1"/>
          <w:sz w:val="22"/>
          <w:szCs w:val="22"/>
        </w:rPr>
      </w:pPr>
      <w:r w:rsidRPr="30DFD2EA">
        <w:rPr>
          <w:rFonts w:ascii="Arial" w:eastAsia="Arial" w:hAnsi="Arial" w:cs="Arial"/>
          <w:b/>
          <w:bCs/>
          <w:color w:val="000000" w:themeColor="text1"/>
          <w:sz w:val="22"/>
          <w:szCs w:val="22"/>
        </w:rPr>
        <w:t>(iii)</w:t>
      </w:r>
      <w:r>
        <w:tab/>
      </w:r>
      <w:r>
        <w:tab/>
      </w:r>
      <w:r w:rsidRPr="30DFD2EA">
        <w:rPr>
          <w:rFonts w:ascii="Arial" w:eastAsia="Arial" w:hAnsi="Arial" w:cs="Arial"/>
          <w:b/>
          <w:bCs/>
          <w:color w:val="000000" w:themeColor="text1"/>
          <w:sz w:val="22"/>
          <w:szCs w:val="22"/>
        </w:rPr>
        <w:t>Treat employees fairly</w:t>
      </w:r>
    </w:p>
    <w:p w14:paraId="03CC948E" w14:textId="34210079" w:rsidR="30DFD2EA" w:rsidRDefault="30DFD2EA" w:rsidP="30DFD2EA">
      <w:pPr>
        <w:spacing w:after="0" w:line="240" w:lineRule="auto"/>
        <w:ind w:left="360"/>
        <w:rPr>
          <w:rFonts w:ascii="Arial" w:eastAsia="Arial" w:hAnsi="Arial" w:cs="Arial"/>
          <w:color w:val="000000" w:themeColor="text1"/>
          <w:sz w:val="22"/>
          <w:szCs w:val="22"/>
        </w:rPr>
      </w:pPr>
    </w:p>
    <w:p w14:paraId="41E2AC30" w14:textId="6400A292" w:rsidR="315A56B2" w:rsidRDefault="315A56B2" w:rsidP="30DFD2EA">
      <w:pPr>
        <w:pStyle w:val="ListParagraph"/>
        <w:numPr>
          <w:ilvl w:val="0"/>
          <w:numId w:val="3"/>
        </w:numPr>
        <w:spacing w:after="0" w:line="240" w:lineRule="auto"/>
        <w:rPr>
          <w:rFonts w:ascii="Arial" w:eastAsia="Arial" w:hAnsi="Arial" w:cs="Arial"/>
          <w:color w:val="000000" w:themeColor="text1"/>
          <w:sz w:val="22"/>
          <w:szCs w:val="22"/>
        </w:rPr>
      </w:pPr>
      <w:r w:rsidRPr="30DFD2EA">
        <w:rPr>
          <w:rFonts w:ascii="Arial" w:eastAsia="Arial" w:hAnsi="Arial" w:cs="Arial"/>
          <w:color w:val="000000" w:themeColor="text1"/>
          <w:sz w:val="22"/>
          <w:szCs w:val="22"/>
        </w:rPr>
        <w:t>Allow employees the freedom of association to join (but not be forced to join</w:t>
      </w:r>
      <w:proofErr w:type="gramStart"/>
      <w:r w:rsidRPr="30DFD2EA">
        <w:rPr>
          <w:rFonts w:ascii="Arial" w:eastAsia="Arial" w:hAnsi="Arial" w:cs="Arial"/>
          <w:color w:val="000000" w:themeColor="text1"/>
          <w:sz w:val="22"/>
          <w:szCs w:val="22"/>
        </w:rPr>
        <w:t>) ,</w:t>
      </w:r>
      <w:proofErr w:type="gramEnd"/>
      <w:r w:rsidRPr="30DFD2EA">
        <w:rPr>
          <w:rFonts w:ascii="Arial" w:eastAsia="Arial" w:hAnsi="Arial" w:cs="Arial"/>
          <w:color w:val="000000" w:themeColor="text1"/>
          <w:sz w:val="22"/>
          <w:szCs w:val="22"/>
        </w:rPr>
        <w:t xml:space="preserve"> or be represented by, a trade union or similar organisation of their choice, and be free to leave organisations </w:t>
      </w:r>
    </w:p>
    <w:p w14:paraId="7444B064" w14:textId="54902702" w:rsidR="315A56B2" w:rsidRDefault="315A56B2" w:rsidP="30DFD2EA">
      <w:pPr>
        <w:pStyle w:val="ListParagraph"/>
        <w:numPr>
          <w:ilvl w:val="0"/>
          <w:numId w:val="3"/>
        </w:numPr>
        <w:spacing w:after="0" w:line="240" w:lineRule="auto"/>
        <w:rPr>
          <w:rFonts w:ascii="Arial" w:eastAsia="Arial" w:hAnsi="Arial" w:cs="Arial"/>
          <w:color w:val="000000" w:themeColor="text1"/>
          <w:sz w:val="22"/>
          <w:szCs w:val="22"/>
        </w:rPr>
      </w:pPr>
      <w:r w:rsidRPr="30DFD2EA">
        <w:rPr>
          <w:rFonts w:ascii="Arial" w:eastAsia="Arial" w:hAnsi="Arial" w:cs="Arial"/>
          <w:color w:val="000000" w:themeColor="text1"/>
          <w:sz w:val="22"/>
          <w:szCs w:val="22"/>
        </w:rPr>
        <w:t>Not discriminate or unfairly treat any employee for any reason including education, social class/ caste, nationality, trade union membership or any of the 9 Protected Characteristics of the UK Equality Act 2010</w:t>
      </w:r>
    </w:p>
    <w:p w14:paraId="27AE6746" w14:textId="4043E018" w:rsidR="315A56B2" w:rsidRDefault="315A56B2" w:rsidP="30DFD2EA">
      <w:pPr>
        <w:pStyle w:val="ListParagraph"/>
        <w:numPr>
          <w:ilvl w:val="0"/>
          <w:numId w:val="3"/>
        </w:numPr>
        <w:spacing w:after="0" w:line="240" w:lineRule="auto"/>
        <w:rPr>
          <w:rFonts w:ascii="Arial" w:eastAsia="Arial" w:hAnsi="Arial" w:cs="Arial"/>
          <w:color w:val="000000" w:themeColor="text1"/>
          <w:sz w:val="22"/>
          <w:szCs w:val="22"/>
        </w:rPr>
      </w:pPr>
      <w:r w:rsidRPr="30DFD2EA">
        <w:rPr>
          <w:rFonts w:ascii="Arial" w:eastAsia="Arial" w:hAnsi="Arial" w:cs="Arial"/>
          <w:color w:val="000000" w:themeColor="text1"/>
          <w:sz w:val="22"/>
          <w:szCs w:val="22"/>
        </w:rPr>
        <w:t>Provide a workplace free from discrimination, harassment or victimisation</w:t>
      </w:r>
    </w:p>
    <w:p w14:paraId="0715BB02" w14:textId="0CAD8EF4" w:rsidR="315A56B2" w:rsidRDefault="315A56B2" w:rsidP="30DFD2EA">
      <w:pPr>
        <w:pStyle w:val="ListParagraph"/>
        <w:numPr>
          <w:ilvl w:val="0"/>
          <w:numId w:val="3"/>
        </w:numPr>
        <w:spacing w:after="0" w:line="240" w:lineRule="auto"/>
        <w:rPr>
          <w:rFonts w:ascii="Arial" w:eastAsia="Arial" w:hAnsi="Arial" w:cs="Arial"/>
          <w:color w:val="000000" w:themeColor="text1"/>
          <w:sz w:val="22"/>
          <w:szCs w:val="22"/>
        </w:rPr>
      </w:pPr>
      <w:r w:rsidRPr="30DFD2EA">
        <w:rPr>
          <w:rFonts w:ascii="Arial" w:eastAsia="Arial" w:hAnsi="Arial" w:cs="Arial"/>
          <w:color w:val="000000" w:themeColor="text1"/>
          <w:sz w:val="22"/>
          <w:szCs w:val="22"/>
        </w:rPr>
        <w:t>Treat all employees with respect and dignity, and not accept inequality as justifiable on a basis of culture</w:t>
      </w:r>
    </w:p>
    <w:p w14:paraId="5A4CFC24" w14:textId="5F13852B" w:rsidR="315A56B2" w:rsidRDefault="315A56B2" w:rsidP="30DFD2EA">
      <w:pPr>
        <w:pStyle w:val="ListParagraph"/>
        <w:numPr>
          <w:ilvl w:val="0"/>
          <w:numId w:val="3"/>
        </w:numPr>
        <w:spacing w:after="0" w:line="240" w:lineRule="auto"/>
        <w:rPr>
          <w:rFonts w:ascii="Arial" w:eastAsia="Arial" w:hAnsi="Arial" w:cs="Arial"/>
          <w:color w:val="000000" w:themeColor="text1"/>
          <w:sz w:val="22"/>
          <w:szCs w:val="22"/>
        </w:rPr>
      </w:pPr>
      <w:r w:rsidRPr="30DFD2EA">
        <w:rPr>
          <w:rFonts w:ascii="Arial" w:eastAsia="Arial" w:hAnsi="Arial" w:cs="Arial"/>
          <w:color w:val="000000" w:themeColor="text1"/>
          <w:sz w:val="22"/>
          <w:szCs w:val="22"/>
        </w:rPr>
        <w:t>Remunerate all employees equally at the same employment grade, regardless of any characteristics listed above, unless statutory conditions require otherwise.</w:t>
      </w:r>
    </w:p>
    <w:p w14:paraId="2C5E0987" w14:textId="3A4F96B7" w:rsidR="30DFD2EA" w:rsidRDefault="30DFD2EA" w:rsidP="30DFD2EA">
      <w:pPr>
        <w:spacing w:after="0" w:line="240" w:lineRule="auto"/>
        <w:rPr>
          <w:rFonts w:ascii="Arial" w:eastAsia="Arial" w:hAnsi="Arial" w:cs="Arial"/>
          <w:color w:val="000000" w:themeColor="text1"/>
          <w:sz w:val="22"/>
          <w:szCs w:val="22"/>
        </w:rPr>
      </w:pPr>
    </w:p>
    <w:p w14:paraId="7437E878" w14:textId="3DC6770E" w:rsidR="315A56B2" w:rsidRDefault="315A56B2" w:rsidP="30DFD2EA">
      <w:pPr>
        <w:spacing w:after="0" w:line="240" w:lineRule="auto"/>
        <w:ind w:left="360"/>
        <w:rPr>
          <w:rFonts w:ascii="Arial" w:eastAsia="Arial" w:hAnsi="Arial" w:cs="Arial"/>
          <w:color w:val="000000" w:themeColor="text1"/>
          <w:sz w:val="22"/>
          <w:szCs w:val="22"/>
        </w:rPr>
      </w:pPr>
      <w:r w:rsidRPr="30DFD2EA">
        <w:rPr>
          <w:rFonts w:ascii="Arial" w:eastAsia="Arial" w:hAnsi="Arial" w:cs="Arial"/>
          <w:b/>
          <w:bCs/>
          <w:color w:val="000000" w:themeColor="text1"/>
          <w:sz w:val="22"/>
          <w:szCs w:val="22"/>
        </w:rPr>
        <w:t>With respect to Ethical Compliance &amp; Economic Development Tenderers shall:</w:t>
      </w:r>
    </w:p>
    <w:p w14:paraId="4621E4F2" w14:textId="24348ACB" w:rsidR="30DFD2EA" w:rsidRDefault="30DFD2EA" w:rsidP="30DFD2EA">
      <w:pPr>
        <w:spacing w:after="0" w:line="240" w:lineRule="auto"/>
        <w:rPr>
          <w:rFonts w:ascii="Arial" w:eastAsia="Arial" w:hAnsi="Arial" w:cs="Arial"/>
          <w:color w:val="000000" w:themeColor="text1"/>
          <w:sz w:val="22"/>
          <w:szCs w:val="22"/>
        </w:rPr>
      </w:pPr>
    </w:p>
    <w:p w14:paraId="2B7CB54C" w14:textId="1DDC3FD7" w:rsidR="315A56B2" w:rsidRDefault="315A56B2" w:rsidP="30DFD2EA">
      <w:pPr>
        <w:pStyle w:val="ListParagraph"/>
        <w:numPr>
          <w:ilvl w:val="0"/>
          <w:numId w:val="2"/>
        </w:numPr>
        <w:spacing w:after="0" w:line="240" w:lineRule="auto"/>
        <w:rPr>
          <w:rFonts w:ascii="Arial" w:eastAsia="Arial" w:hAnsi="Arial" w:cs="Arial"/>
          <w:color w:val="000000" w:themeColor="text1"/>
          <w:sz w:val="22"/>
          <w:szCs w:val="22"/>
        </w:rPr>
      </w:pPr>
      <w:r w:rsidRPr="30DFD2EA">
        <w:rPr>
          <w:rFonts w:ascii="Arial" w:eastAsia="Arial" w:hAnsi="Arial" w:cs="Arial"/>
          <w:color w:val="000000" w:themeColor="text1"/>
          <w:sz w:val="22"/>
          <w:szCs w:val="22"/>
        </w:rPr>
        <w:t>As a minimum, comply with all laws and regulations of the countries they are working in, manufacturing in or trading with, as applicable</w:t>
      </w:r>
    </w:p>
    <w:p w14:paraId="48FD9057" w14:textId="28E4C469" w:rsidR="315A56B2" w:rsidRDefault="315A56B2" w:rsidP="30DFD2EA">
      <w:pPr>
        <w:pStyle w:val="ListParagraph"/>
        <w:numPr>
          <w:ilvl w:val="0"/>
          <w:numId w:val="2"/>
        </w:numPr>
        <w:spacing w:after="0" w:line="240" w:lineRule="auto"/>
        <w:rPr>
          <w:rFonts w:ascii="Arial" w:eastAsia="Arial" w:hAnsi="Arial" w:cs="Arial"/>
          <w:color w:val="000000" w:themeColor="text1"/>
          <w:sz w:val="22"/>
          <w:szCs w:val="22"/>
        </w:rPr>
      </w:pPr>
      <w:r w:rsidRPr="30DFD2EA">
        <w:rPr>
          <w:rFonts w:ascii="Arial" w:eastAsia="Arial" w:hAnsi="Arial" w:cs="Arial"/>
          <w:color w:val="000000" w:themeColor="text1"/>
          <w:sz w:val="22"/>
          <w:szCs w:val="22"/>
        </w:rPr>
        <w:t>Not be involved in any way with acts of corruption or bribery, or support acts of violence or terrorism or abuse of individual people or communities</w:t>
      </w:r>
    </w:p>
    <w:p w14:paraId="0540CB5A" w14:textId="31A84059" w:rsidR="315A56B2" w:rsidRDefault="315A56B2" w:rsidP="30DFD2EA">
      <w:pPr>
        <w:pStyle w:val="ListParagraph"/>
        <w:numPr>
          <w:ilvl w:val="0"/>
          <w:numId w:val="2"/>
        </w:numPr>
        <w:spacing w:after="0" w:line="240" w:lineRule="auto"/>
        <w:rPr>
          <w:rFonts w:ascii="Arial" w:eastAsia="Arial" w:hAnsi="Arial" w:cs="Arial"/>
          <w:color w:val="000000" w:themeColor="text1"/>
          <w:sz w:val="22"/>
          <w:szCs w:val="22"/>
        </w:rPr>
      </w:pPr>
      <w:r w:rsidRPr="30DFD2EA">
        <w:rPr>
          <w:rFonts w:ascii="Arial" w:eastAsia="Arial" w:hAnsi="Arial" w:cs="Arial"/>
          <w:color w:val="000000" w:themeColor="text1"/>
          <w:sz w:val="22"/>
          <w:szCs w:val="22"/>
        </w:rPr>
        <w:t>Not force unsustainable or unfair contract terms on their suppliers, or throughout their supply chain, nor allow unfair exploitation of a dominant market or customer position</w:t>
      </w:r>
    </w:p>
    <w:p w14:paraId="3F230F33" w14:textId="6D394AE6" w:rsidR="315A56B2" w:rsidRDefault="315A56B2" w:rsidP="30DFD2EA">
      <w:pPr>
        <w:pStyle w:val="ListParagraph"/>
        <w:numPr>
          <w:ilvl w:val="0"/>
          <w:numId w:val="2"/>
        </w:numPr>
        <w:spacing w:after="0" w:line="240" w:lineRule="auto"/>
        <w:rPr>
          <w:rFonts w:ascii="Arial" w:eastAsia="Arial" w:hAnsi="Arial" w:cs="Arial"/>
          <w:color w:val="000000" w:themeColor="text1"/>
          <w:sz w:val="22"/>
          <w:szCs w:val="22"/>
        </w:rPr>
      </w:pPr>
      <w:r w:rsidRPr="30DFD2EA">
        <w:rPr>
          <w:rFonts w:ascii="Arial" w:eastAsia="Arial" w:hAnsi="Arial" w:cs="Arial"/>
          <w:color w:val="000000" w:themeColor="text1"/>
          <w:sz w:val="22"/>
          <w:szCs w:val="22"/>
        </w:rPr>
        <w:t>Support fair trade conditions for producers, where applicable</w:t>
      </w:r>
    </w:p>
    <w:p w14:paraId="37B93B38" w14:textId="4ADD3D68" w:rsidR="315A56B2" w:rsidRDefault="315A56B2" w:rsidP="30DFD2EA">
      <w:pPr>
        <w:pStyle w:val="ListParagraph"/>
        <w:numPr>
          <w:ilvl w:val="0"/>
          <w:numId w:val="2"/>
        </w:numPr>
        <w:spacing w:after="0" w:line="240" w:lineRule="auto"/>
        <w:rPr>
          <w:rFonts w:ascii="Arial" w:eastAsia="Arial" w:hAnsi="Arial" w:cs="Arial"/>
          <w:color w:val="000000" w:themeColor="text1"/>
          <w:sz w:val="22"/>
          <w:szCs w:val="22"/>
        </w:rPr>
      </w:pPr>
      <w:r w:rsidRPr="30DFD2EA">
        <w:rPr>
          <w:rFonts w:ascii="Arial" w:eastAsia="Arial" w:hAnsi="Arial" w:cs="Arial"/>
          <w:color w:val="000000" w:themeColor="text1"/>
          <w:sz w:val="22"/>
          <w:szCs w:val="22"/>
        </w:rPr>
        <w:t>As a minimum, comply with all financial regulations and taxations of the countries they are working in, manufacturing or trading with, as applicable</w:t>
      </w:r>
    </w:p>
    <w:p w14:paraId="208DEF58" w14:textId="0F129FC9" w:rsidR="315A56B2" w:rsidRDefault="315A56B2" w:rsidP="30DFD2EA">
      <w:pPr>
        <w:pStyle w:val="ListParagraph"/>
        <w:numPr>
          <w:ilvl w:val="0"/>
          <w:numId w:val="2"/>
        </w:numPr>
        <w:spacing w:after="0" w:line="240" w:lineRule="auto"/>
        <w:rPr>
          <w:rFonts w:ascii="Arial" w:eastAsia="Arial" w:hAnsi="Arial" w:cs="Arial"/>
          <w:color w:val="000000" w:themeColor="text1"/>
          <w:sz w:val="22"/>
          <w:szCs w:val="22"/>
        </w:rPr>
      </w:pPr>
      <w:r w:rsidRPr="30DFD2EA">
        <w:rPr>
          <w:rFonts w:ascii="Arial" w:eastAsia="Arial" w:hAnsi="Arial" w:cs="Arial"/>
          <w:color w:val="000000" w:themeColor="text1"/>
          <w:sz w:val="22"/>
          <w:szCs w:val="22"/>
        </w:rPr>
        <w:t>Include community benefit delivery in the locality of where the contract is performed (including publishing and delivering levels of local training and employment opportunities)</w:t>
      </w:r>
    </w:p>
    <w:p w14:paraId="475B1489" w14:textId="10CD8600" w:rsidR="315A56B2" w:rsidRDefault="315A56B2" w:rsidP="30DFD2EA">
      <w:pPr>
        <w:pStyle w:val="ListParagraph"/>
        <w:numPr>
          <w:ilvl w:val="0"/>
          <w:numId w:val="2"/>
        </w:numPr>
        <w:spacing w:after="0" w:line="240" w:lineRule="auto"/>
        <w:rPr>
          <w:rFonts w:ascii="Arial" w:eastAsia="Arial" w:hAnsi="Arial" w:cs="Arial"/>
          <w:color w:val="000000" w:themeColor="text1"/>
          <w:sz w:val="22"/>
          <w:szCs w:val="22"/>
        </w:rPr>
      </w:pPr>
      <w:r w:rsidRPr="30DFD2EA">
        <w:rPr>
          <w:rFonts w:ascii="Arial" w:eastAsia="Arial" w:hAnsi="Arial" w:cs="Arial"/>
          <w:color w:val="000000" w:themeColor="text1"/>
          <w:sz w:val="22"/>
          <w:szCs w:val="22"/>
        </w:rPr>
        <w:t>Appoint sub-contractors through an open and fair process, such as public advertising of such opportunities wherever possible</w:t>
      </w:r>
    </w:p>
    <w:p w14:paraId="2A127D89" w14:textId="4B970587" w:rsidR="315A56B2" w:rsidRDefault="315A56B2" w:rsidP="30DFD2EA">
      <w:pPr>
        <w:pStyle w:val="ListParagraph"/>
        <w:numPr>
          <w:ilvl w:val="0"/>
          <w:numId w:val="2"/>
        </w:numPr>
        <w:spacing w:after="0" w:line="240" w:lineRule="auto"/>
        <w:rPr>
          <w:rFonts w:ascii="Arial" w:eastAsia="Arial" w:hAnsi="Arial" w:cs="Arial"/>
          <w:color w:val="000000" w:themeColor="text1"/>
          <w:sz w:val="22"/>
          <w:szCs w:val="22"/>
        </w:rPr>
      </w:pPr>
      <w:r w:rsidRPr="30DFD2EA">
        <w:rPr>
          <w:rFonts w:ascii="Arial" w:eastAsia="Arial" w:hAnsi="Arial" w:cs="Arial"/>
          <w:color w:val="000000" w:themeColor="text1"/>
          <w:sz w:val="22"/>
          <w:szCs w:val="22"/>
        </w:rPr>
        <w:t xml:space="preserve">Act </w:t>
      </w:r>
      <w:proofErr w:type="gramStart"/>
      <w:r w:rsidRPr="30DFD2EA">
        <w:rPr>
          <w:rFonts w:ascii="Arial" w:eastAsia="Arial" w:hAnsi="Arial" w:cs="Arial"/>
          <w:color w:val="000000" w:themeColor="text1"/>
          <w:sz w:val="22"/>
          <w:szCs w:val="22"/>
        </w:rPr>
        <w:t>at all times</w:t>
      </w:r>
      <w:proofErr w:type="gramEnd"/>
      <w:r w:rsidRPr="30DFD2EA">
        <w:rPr>
          <w:rFonts w:ascii="Arial" w:eastAsia="Arial" w:hAnsi="Arial" w:cs="Arial"/>
          <w:color w:val="000000" w:themeColor="text1"/>
          <w:sz w:val="22"/>
          <w:szCs w:val="22"/>
        </w:rPr>
        <w:t xml:space="preserve"> with respect and integrity, including open and transparent accounting</w:t>
      </w:r>
    </w:p>
    <w:p w14:paraId="0A498DCE" w14:textId="229D9199" w:rsidR="315A56B2" w:rsidRDefault="315A56B2" w:rsidP="30DFD2EA">
      <w:pPr>
        <w:pStyle w:val="ListParagraph"/>
        <w:numPr>
          <w:ilvl w:val="0"/>
          <w:numId w:val="2"/>
        </w:numPr>
        <w:spacing w:after="0" w:line="240" w:lineRule="auto"/>
        <w:rPr>
          <w:rFonts w:ascii="Arial" w:eastAsia="Arial" w:hAnsi="Arial" w:cs="Arial"/>
          <w:color w:val="000000" w:themeColor="text1"/>
          <w:sz w:val="22"/>
          <w:szCs w:val="22"/>
        </w:rPr>
      </w:pPr>
      <w:r w:rsidRPr="30DFD2EA">
        <w:rPr>
          <w:rFonts w:ascii="Arial" w:eastAsia="Arial" w:hAnsi="Arial" w:cs="Arial"/>
          <w:color w:val="000000" w:themeColor="text1"/>
          <w:sz w:val="22"/>
          <w:szCs w:val="22"/>
        </w:rPr>
        <w:t>Allow staff protection if reporting misconduct or raising concerns with respect to their own, or another organisation, and ensure all affected staff are treated in a fair and transparent manner</w:t>
      </w:r>
    </w:p>
    <w:p w14:paraId="14E37494" w14:textId="018C723F" w:rsidR="30DFD2EA" w:rsidRDefault="30DFD2EA" w:rsidP="30DFD2EA">
      <w:pPr>
        <w:spacing w:after="0" w:line="240" w:lineRule="auto"/>
        <w:ind w:left="720"/>
        <w:rPr>
          <w:rFonts w:ascii="Arial" w:eastAsia="Arial" w:hAnsi="Arial" w:cs="Arial"/>
          <w:color w:val="000000" w:themeColor="text1"/>
          <w:sz w:val="22"/>
          <w:szCs w:val="22"/>
        </w:rPr>
      </w:pPr>
    </w:p>
    <w:p w14:paraId="70B23D30" w14:textId="5AE76A30" w:rsidR="315A56B2" w:rsidRDefault="315A56B2" w:rsidP="30DFD2EA">
      <w:pPr>
        <w:spacing w:after="0" w:line="240" w:lineRule="auto"/>
        <w:ind w:firstLine="360"/>
        <w:rPr>
          <w:rFonts w:ascii="Arial" w:eastAsia="Arial" w:hAnsi="Arial" w:cs="Arial"/>
          <w:color w:val="000000" w:themeColor="text1"/>
          <w:sz w:val="22"/>
          <w:szCs w:val="22"/>
        </w:rPr>
      </w:pPr>
      <w:r w:rsidRPr="30DFD2EA">
        <w:rPr>
          <w:rFonts w:ascii="Arial" w:eastAsia="Arial" w:hAnsi="Arial" w:cs="Arial"/>
          <w:b/>
          <w:bCs/>
          <w:color w:val="000000" w:themeColor="text1"/>
          <w:sz w:val="22"/>
          <w:szCs w:val="22"/>
        </w:rPr>
        <w:t>With respect to Environmental Compliance Bidders shall:</w:t>
      </w:r>
    </w:p>
    <w:p w14:paraId="10027CE1" w14:textId="007E6AFD" w:rsidR="30DFD2EA" w:rsidRDefault="30DFD2EA" w:rsidP="30DFD2EA">
      <w:pPr>
        <w:spacing w:after="0" w:line="240" w:lineRule="auto"/>
        <w:ind w:firstLine="360"/>
        <w:rPr>
          <w:rFonts w:ascii="Arial" w:eastAsia="Arial" w:hAnsi="Arial" w:cs="Arial"/>
          <w:color w:val="000000" w:themeColor="text1"/>
          <w:sz w:val="22"/>
          <w:szCs w:val="22"/>
        </w:rPr>
      </w:pPr>
    </w:p>
    <w:p w14:paraId="6E849989" w14:textId="00131B15" w:rsidR="315A56B2" w:rsidRDefault="315A56B2" w:rsidP="30DFD2EA">
      <w:pPr>
        <w:pStyle w:val="ListParagraph"/>
        <w:numPr>
          <w:ilvl w:val="0"/>
          <w:numId w:val="1"/>
        </w:numPr>
        <w:spacing w:after="0" w:line="240" w:lineRule="auto"/>
        <w:rPr>
          <w:rFonts w:ascii="Arial" w:eastAsia="Arial" w:hAnsi="Arial" w:cs="Arial"/>
          <w:color w:val="000000" w:themeColor="text1"/>
          <w:sz w:val="22"/>
          <w:szCs w:val="22"/>
        </w:rPr>
      </w:pPr>
      <w:r w:rsidRPr="30DFD2EA">
        <w:rPr>
          <w:rFonts w:ascii="Arial" w:eastAsia="Arial" w:hAnsi="Arial" w:cs="Arial"/>
          <w:color w:val="000000" w:themeColor="text1"/>
          <w:sz w:val="22"/>
          <w:szCs w:val="22"/>
        </w:rPr>
        <w:t xml:space="preserve">As a minimum, comply with all local and national environmental laws, regulations and directives of the countries they are working in, manufacturing in or trading </w:t>
      </w:r>
      <w:proofErr w:type="gramStart"/>
      <w:r w:rsidRPr="30DFD2EA">
        <w:rPr>
          <w:rFonts w:ascii="Arial" w:eastAsia="Arial" w:hAnsi="Arial" w:cs="Arial"/>
          <w:color w:val="000000" w:themeColor="text1"/>
          <w:sz w:val="22"/>
          <w:szCs w:val="22"/>
        </w:rPr>
        <w:t>with ,</w:t>
      </w:r>
      <w:proofErr w:type="gramEnd"/>
      <w:r w:rsidRPr="30DFD2EA">
        <w:rPr>
          <w:rFonts w:ascii="Arial" w:eastAsia="Arial" w:hAnsi="Arial" w:cs="Arial"/>
          <w:color w:val="000000" w:themeColor="text1"/>
          <w:sz w:val="22"/>
          <w:szCs w:val="22"/>
        </w:rPr>
        <w:t xml:space="preserve"> as applicable</w:t>
      </w:r>
    </w:p>
    <w:p w14:paraId="019627DC" w14:textId="1B74B85B" w:rsidR="315A56B2" w:rsidRDefault="315A56B2" w:rsidP="30DFD2EA">
      <w:pPr>
        <w:pStyle w:val="ListParagraph"/>
        <w:numPr>
          <w:ilvl w:val="0"/>
          <w:numId w:val="1"/>
        </w:numPr>
        <w:spacing w:after="0" w:line="240" w:lineRule="auto"/>
        <w:rPr>
          <w:rFonts w:ascii="Arial" w:eastAsia="Arial" w:hAnsi="Arial" w:cs="Arial"/>
          <w:color w:val="000000" w:themeColor="text1"/>
          <w:sz w:val="22"/>
          <w:szCs w:val="22"/>
        </w:rPr>
      </w:pPr>
      <w:r w:rsidRPr="30DFD2EA">
        <w:rPr>
          <w:rFonts w:ascii="Arial" w:eastAsia="Arial" w:hAnsi="Arial" w:cs="Arial"/>
          <w:color w:val="000000" w:themeColor="text1"/>
          <w:sz w:val="22"/>
          <w:szCs w:val="22"/>
        </w:rPr>
        <w:t>Actively avoid causing environmental damage and / or negative environmental impact through manufacture and supply of the goods or services and disposal of supply chain waste</w:t>
      </w:r>
    </w:p>
    <w:p w14:paraId="10FB32AF" w14:textId="16EE0D09" w:rsidR="315A56B2" w:rsidRDefault="315A56B2" w:rsidP="30DFD2EA">
      <w:pPr>
        <w:pStyle w:val="ListParagraph"/>
        <w:numPr>
          <w:ilvl w:val="0"/>
          <w:numId w:val="1"/>
        </w:numPr>
        <w:spacing w:after="0" w:line="240" w:lineRule="auto"/>
        <w:rPr>
          <w:rFonts w:ascii="Arial" w:eastAsia="Arial" w:hAnsi="Arial" w:cs="Arial"/>
          <w:color w:val="000000" w:themeColor="text1"/>
          <w:sz w:val="22"/>
          <w:szCs w:val="22"/>
        </w:rPr>
      </w:pPr>
      <w:r w:rsidRPr="30DFD2EA">
        <w:rPr>
          <w:rFonts w:ascii="Arial" w:eastAsia="Arial" w:hAnsi="Arial" w:cs="Arial"/>
          <w:color w:val="000000" w:themeColor="text1"/>
          <w:sz w:val="22"/>
          <w:szCs w:val="22"/>
        </w:rPr>
        <w:t>Have a business plan in place, and be acting on it, to minimise their environmental impact year on year and adopting or working towards internationally recognised environmental standard and/ or behaviours</w:t>
      </w:r>
    </w:p>
    <w:p w14:paraId="73937788" w14:textId="385232B7" w:rsidR="315A56B2" w:rsidRDefault="315A56B2" w:rsidP="30DFD2EA">
      <w:pPr>
        <w:pStyle w:val="ListParagraph"/>
        <w:numPr>
          <w:ilvl w:val="0"/>
          <w:numId w:val="1"/>
        </w:numPr>
        <w:spacing w:after="0" w:line="240" w:lineRule="auto"/>
        <w:rPr>
          <w:rFonts w:ascii="Arial" w:eastAsia="Arial" w:hAnsi="Arial" w:cs="Arial"/>
          <w:color w:val="000000" w:themeColor="text1"/>
          <w:sz w:val="22"/>
          <w:szCs w:val="22"/>
        </w:rPr>
      </w:pPr>
      <w:r w:rsidRPr="30DFD2EA">
        <w:rPr>
          <w:rFonts w:ascii="Arial" w:eastAsia="Arial" w:hAnsi="Arial" w:cs="Arial"/>
          <w:color w:val="000000" w:themeColor="text1"/>
          <w:sz w:val="22"/>
          <w:szCs w:val="22"/>
        </w:rPr>
        <w:t>Encourage the development and use of environmentally friendly technologies</w:t>
      </w:r>
    </w:p>
    <w:p w14:paraId="46F151D0" w14:textId="7FCABA6D" w:rsidR="315A56B2" w:rsidRDefault="315A56B2" w:rsidP="30DFD2EA">
      <w:pPr>
        <w:pStyle w:val="ListParagraph"/>
        <w:numPr>
          <w:ilvl w:val="0"/>
          <w:numId w:val="1"/>
        </w:numPr>
        <w:spacing w:after="0" w:line="240" w:lineRule="auto"/>
        <w:rPr>
          <w:rFonts w:ascii="Arial" w:eastAsia="Arial" w:hAnsi="Arial" w:cs="Arial"/>
          <w:color w:val="000000" w:themeColor="text1"/>
          <w:sz w:val="22"/>
          <w:szCs w:val="22"/>
        </w:rPr>
      </w:pPr>
      <w:r w:rsidRPr="30DFD2EA">
        <w:rPr>
          <w:rFonts w:ascii="Arial" w:eastAsia="Arial" w:hAnsi="Arial" w:cs="Arial"/>
          <w:color w:val="000000" w:themeColor="text1"/>
          <w:sz w:val="22"/>
          <w:szCs w:val="22"/>
        </w:rPr>
        <w:t>Promote positive environmental impacts (such as reduced carbon emissions, better carbon management, waste management and water management, reduced pollution levels and technological improvements) through their activities wherever possible.</w:t>
      </w:r>
    </w:p>
    <w:p w14:paraId="2D7C359A" w14:textId="6E78A6FB" w:rsidR="30DFD2EA" w:rsidRDefault="30DFD2EA" w:rsidP="30DFD2EA">
      <w:pPr>
        <w:spacing w:after="0" w:line="240" w:lineRule="auto"/>
        <w:ind w:left="1080"/>
        <w:rPr>
          <w:rFonts w:ascii="Arial" w:eastAsia="Arial" w:hAnsi="Arial" w:cs="Arial"/>
          <w:color w:val="000000" w:themeColor="text1"/>
          <w:sz w:val="22"/>
          <w:szCs w:val="22"/>
        </w:rPr>
      </w:pPr>
    </w:p>
    <w:p w14:paraId="00B03646" w14:textId="66788A60" w:rsidR="315A56B2" w:rsidRDefault="315A56B2" w:rsidP="30DFD2EA">
      <w:pPr>
        <w:spacing w:after="0" w:line="240" w:lineRule="auto"/>
        <w:rPr>
          <w:rFonts w:ascii="Arial" w:eastAsia="Arial" w:hAnsi="Arial" w:cs="Arial"/>
          <w:color w:val="000000" w:themeColor="text1"/>
          <w:sz w:val="22"/>
          <w:szCs w:val="22"/>
        </w:rPr>
      </w:pPr>
      <w:r w:rsidRPr="30DFD2EA">
        <w:rPr>
          <w:rFonts w:ascii="Arial" w:eastAsia="Arial" w:hAnsi="Arial" w:cs="Arial"/>
          <w:color w:val="000000" w:themeColor="text1"/>
          <w:sz w:val="22"/>
          <w:szCs w:val="22"/>
        </w:rPr>
        <w:t>I confirm that I am authorised and have all requisite corporate authority to make this declaration on behalf of the entity referred to below</w:t>
      </w:r>
    </w:p>
    <w:p w14:paraId="08F1D329" w14:textId="36DD3B40" w:rsidR="30DFD2EA" w:rsidRDefault="30DFD2EA" w:rsidP="30DFD2EA">
      <w:pPr>
        <w:spacing w:after="0" w:line="240" w:lineRule="auto"/>
        <w:rPr>
          <w:rFonts w:ascii="Arial" w:eastAsia="Arial" w:hAnsi="Arial" w:cs="Arial"/>
          <w:color w:val="000000" w:themeColor="text1"/>
          <w:sz w:val="22"/>
          <w:szCs w:val="22"/>
        </w:rPr>
      </w:pPr>
    </w:p>
    <w:p w14:paraId="7870CA0B" w14:textId="2087221A" w:rsidR="315A56B2" w:rsidRDefault="315A56B2" w:rsidP="30DFD2EA">
      <w:pPr>
        <w:spacing w:after="0" w:line="240" w:lineRule="auto"/>
        <w:rPr>
          <w:rFonts w:ascii="Arial" w:eastAsia="Arial" w:hAnsi="Arial" w:cs="Arial"/>
          <w:color w:val="000000" w:themeColor="text1"/>
          <w:sz w:val="22"/>
          <w:szCs w:val="22"/>
        </w:rPr>
      </w:pPr>
      <w:r w:rsidRPr="30DFD2EA">
        <w:rPr>
          <w:rFonts w:ascii="Arial" w:eastAsia="Arial" w:hAnsi="Arial" w:cs="Arial"/>
          <w:color w:val="000000" w:themeColor="text1"/>
          <w:sz w:val="22"/>
          <w:szCs w:val="22"/>
        </w:rPr>
        <w:t xml:space="preserve">I hereby confirm that the entity referred to below adheres to this Supply Chain Code of Conduct and, if successful in this procurement exercise, shall ensure its supply chain adheres to the Code of Conduct also </w:t>
      </w:r>
      <w:proofErr w:type="gramStart"/>
      <w:r w:rsidRPr="30DFD2EA">
        <w:rPr>
          <w:rFonts w:ascii="Arial" w:eastAsia="Arial" w:hAnsi="Arial" w:cs="Arial"/>
          <w:color w:val="000000" w:themeColor="text1"/>
          <w:sz w:val="22"/>
          <w:szCs w:val="22"/>
        </w:rPr>
        <w:t>in order to</w:t>
      </w:r>
      <w:proofErr w:type="gramEnd"/>
      <w:r w:rsidRPr="30DFD2EA">
        <w:rPr>
          <w:rFonts w:ascii="Arial" w:eastAsia="Arial" w:hAnsi="Arial" w:cs="Arial"/>
          <w:color w:val="000000" w:themeColor="text1"/>
          <w:sz w:val="22"/>
          <w:szCs w:val="22"/>
        </w:rPr>
        <w:t xml:space="preserve"> enforce and promote sound social, ethical, environmental and economic practices</w:t>
      </w:r>
    </w:p>
    <w:p w14:paraId="34601077" w14:textId="0EED6B2F" w:rsidR="30DFD2EA" w:rsidRDefault="30DFD2EA" w:rsidP="30DFD2EA">
      <w:pPr>
        <w:spacing w:after="0" w:line="240" w:lineRule="auto"/>
        <w:rPr>
          <w:rFonts w:ascii="Arial" w:eastAsia="Arial" w:hAnsi="Arial" w:cs="Arial"/>
          <w:color w:val="000000" w:themeColor="text1"/>
          <w:sz w:val="22"/>
          <w:szCs w:val="22"/>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00"/>
        <w:gridCol w:w="4500"/>
      </w:tblGrid>
      <w:tr w:rsidR="30DFD2EA" w14:paraId="110D2639" w14:textId="77777777" w:rsidTr="30DFD2EA">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D7C8EC"/>
            <w:tcMar>
              <w:left w:w="90" w:type="dxa"/>
              <w:right w:w="90" w:type="dxa"/>
            </w:tcMar>
          </w:tcPr>
          <w:p w14:paraId="6009F6DB" w14:textId="1191E045" w:rsidR="30DFD2EA" w:rsidRDefault="30DFD2EA" w:rsidP="30DFD2EA">
            <w:pPr>
              <w:rPr>
                <w:rFonts w:ascii="Arial" w:eastAsia="Arial" w:hAnsi="Arial" w:cs="Arial"/>
                <w:sz w:val="22"/>
                <w:szCs w:val="22"/>
              </w:rPr>
            </w:pPr>
            <w:r w:rsidRPr="30DFD2EA">
              <w:rPr>
                <w:rFonts w:ascii="Arial" w:eastAsia="Arial" w:hAnsi="Arial" w:cs="Arial"/>
                <w:b/>
                <w:bCs/>
                <w:sz w:val="22"/>
                <w:szCs w:val="22"/>
              </w:rPr>
              <w:t xml:space="preserve">Entity </w:t>
            </w:r>
          </w:p>
          <w:p w14:paraId="23B2F451" w14:textId="39E5C6D6" w:rsidR="30DFD2EA" w:rsidRDefault="30DFD2EA" w:rsidP="30DFD2EA">
            <w:pPr>
              <w:rPr>
                <w:rFonts w:ascii="Arial" w:eastAsia="Arial" w:hAnsi="Arial" w:cs="Arial"/>
                <w:sz w:val="22"/>
                <w:szCs w:val="22"/>
              </w:rPr>
            </w:pPr>
          </w:p>
        </w:tc>
        <w:tc>
          <w:tcPr>
            <w:tcW w:w="4500" w:type="dxa"/>
            <w:tcBorders>
              <w:top w:val="single" w:sz="6" w:space="0" w:color="auto"/>
              <w:left w:val="single" w:sz="6" w:space="0" w:color="auto"/>
              <w:bottom w:val="single" w:sz="6" w:space="0" w:color="auto"/>
              <w:right w:val="single" w:sz="6" w:space="0" w:color="auto"/>
            </w:tcBorders>
            <w:tcMar>
              <w:left w:w="90" w:type="dxa"/>
              <w:right w:w="90" w:type="dxa"/>
            </w:tcMar>
          </w:tcPr>
          <w:p w14:paraId="591DC4B2" w14:textId="44B47FCB" w:rsidR="30DFD2EA" w:rsidRDefault="30DFD2EA" w:rsidP="30DFD2EA">
            <w:pPr>
              <w:rPr>
                <w:rFonts w:ascii="Arial" w:eastAsia="Arial" w:hAnsi="Arial" w:cs="Arial"/>
                <w:sz w:val="22"/>
                <w:szCs w:val="22"/>
              </w:rPr>
            </w:pPr>
            <w:r w:rsidRPr="30DFD2EA">
              <w:rPr>
                <w:rFonts w:ascii="Arial" w:eastAsia="Arial" w:hAnsi="Arial" w:cs="Arial"/>
                <w:sz w:val="22"/>
                <w:szCs w:val="22"/>
              </w:rPr>
              <w:t>(Enter text here)</w:t>
            </w:r>
          </w:p>
        </w:tc>
      </w:tr>
      <w:tr w:rsidR="30DFD2EA" w14:paraId="6A1758EC" w14:textId="77777777" w:rsidTr="30DFD2EA">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D7C8EC"/>
            <w:tcMar>
              <w:left w:w="90" w:type="dxa"/>
              <w:right w:w="90" w:type="dxa"/>
            </w:tcMar>
          </w:tcPr>
          <w:p w14:paraId="7E76558E" w14:textId="5DEE7075" w:rsidR="30DFD2EA" w:rsidRDefault="30DFD2EA" w:rsidP="30DFD2EA">
            <w:pPr>
              <w:rPr>
                <w:rFonts w:ascii="Arial" w:eastAsia="Arial" w:hAnsi="Arial" w:cs="Arial"/>
                <w:sz w:val="22"/>
                <w:szCs w:val="22"/>
              </w:rPr>
            </w:pPr>
            <w:r w:rsidRPr="30DFD2EA">
              <w:rPr>
                <w:rFonts w:ascii="Arial" w:eastAsia="Arial" w:hAnsi="Arial" w:cs="Arial"/>
                <w:b/>
                <w:bCs/>
                <w:sz w:val="22"/>
                <w:szCs w:val="22"/>
              </w:rPr>
              <w:t>Name</w:t>
            </w:r>
          </w:p>
          <w:p w14:paraId="5619CF50" w14:textId="07906771" w:rsidR="30DFD2EA" w:rsidRDefault="30DFD2EA" w:rsidP="30DFD2EA">
            <w:pPr>
              <w:rPr>
                <w:rFonts w:ascii="Arial" w:eastAsia="Arial" w:hAnsi="Arial" w:cs="Arial"/>
                <w:sz w:val="22"/>
                <w:szCs w:val="22"/>
              </w:rPr>
            </w:pPr>
          </w:p>
        </w:tc>
        <w:tc>
          <w:tcPr>
            <w:tcW w:w="4500" w:type="dxa"/>
            <w:tcBorders>
              <w:top w:val="single" w:sz="6" w:space="0" w:color="auto"/>
              <w:left w:val="single" w:sz="6" w:space="0" w:color="auto"/>
              <w:bottom w:val="single" w:sz="6" w:space="0" w:color="auto"/>
              <w:right w:val="single" w:sz="6" w:space="0" w:color="auto"/>
            </w:tcBorders>
            <w:tcMar>
              <w:left w:w="90" w:type="dxa"/>
              <w:right w:w="90" w:type="dxa"/>
            </w:tcMar>
          </w:tcPr>
          <w:p w14:paraId="590F34A4" w14:textId="2B174E16" w:rsidR="30DFD2EA" w:rsidRDefault="30DFD2EA" w:rsidP="30DFD2EA">
            <w:pPr>
              <w:rPr>
                <w:rFonts w:ascii="Arial" w:eastAsia="Arial" w:hAnsi="Arial" w:cs="Arial"/>
                <w:sz w:val="22"/>
                <w:szCs w:val="22"/>
              </w:rPr>
            </w:pPr>
            <w:r w:rsidRPr="30DFD2EA">
              <w:rPr>
                <w:rFonts w:ascii="Arial" w:eastAsia="Arial" w:hAnsi="Arial" w:cs="Arial"/>
                <w:sz w:val="22"/>
                <w:szCs w:val="22"/>
              </w:rPr>
              <w:t>(Enter text here)</w:t>
            </w:r>
          </w:p>
        </w:tc>
      </w:tr>
      <w:tr w:rsidR="30DFD2EA" w14:paraId="3E0BD98A" w14:textId="77777777" w:rsidTr="30DFD2EA">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D7C8EC"/>
            <w:tcMar>
              <w:left w:w="90" w:type="dxa"/>
              <w:right w:w="90" w:type="dxa"/>
            </w:tcMar>
          </w:tcPr>
          <w:p w14:paraId="68C61D68" w14:textId="61CC0E55" w:rsidR="30DFD2EA" w:rsidRDefault="30DFD2EA" w:rsidP="30DFD2EA">
            <w:pPr>
              <w:rPr>
                <w:rFonts w:ascii="Arial" w:eastAsia="Arial" w:hAnsi="Arial" w:cs="Arial"/>
                <w:sz w:val="22"/>
                <w:szCs w:val="22"/>
              </w:rPr>
            </w:pPr>
            <w:r w:rsidRPr="30DFD2EA">
              <w:rPr>
                <w:rFonts w:ascii="Arial" w:eastAsia="Arial" w:hAnsi="Arial" w:cs="Arial"/>
                <w:b/>
                <w:bCs/>
                <w:sz w:val="22"/>
                <w:szCs w:val="22"/>
              </w:rPr>
              <w:t>Title</w:t>
            </w:r>
          </w:p>
          <w:p w14:paraId="0FD0DC68" w14:textId="6B576B3F" w:rsidR="30DFD2EA" w:rsidRDefault="30DFD2EA" w:rsidP="30DFD2EA">
            <w:pPr>
              <w:rPr>
                <w:rFonts w:ascii="Arial" w:eastAsia="Arial" w:hAnsi="Arial" w:cs="Arial"/>
                <w:sz w:val="22"/>
                <w:szCs w:val="22"/>
              </w:rPr>
            </w:pPr>
          </w:p>
        </w:tc>
        <w:tc>
          <w:tcPr>
            <w:tcW w:w="4500" w:type="dxa"/>
            <w:tcBorders>
              <w:top w:val="single" w:sz="6" w:space="0" w:color="auto"/>
              <w:left w:val="single" w:sz="6" w:space="0" w:color="auto"/>
              <w:bottom w:val="single" w:sz="6" w:space="0" w:color="auto"/>
              <w:right w:val="single" w:sz="6" w:space="0" w:color="auto"/>
            </w:tcBorders>
            <w:tcMar>
              <w:left w:w="90" w:type="dxa"/>
              <w:right w:w="90" w:type="dxa"/>
            </w:tcMar>
          </w:tcPr>
          <w:p w14:paraId="0C93797F" w14:textId="2343A608" w:rsidR="30DFD2EA" w:rsidRDefault="30DFD2EA" w:rsidP="30DFD2EA">
            <w:pPr>
              <w:rPr>
                <w:rFonts w:ascii="Arial" w:eastAsia="Arial" w:hAnsi="Arial" w:cs="Arial"/>
                <w:sz w:val="22"/>
                <w:szCs w:val="22"/>
              </w:rPr>
            </w:pPr>
            <w:r w:rsidRPr="30DFD2EA">
              <w:rPr>
                <w:rFonts w:ascii="Arial" w:eastAsia="Arial" w:hAnsi="Arial" w:cs="Arial"/>
                <w:sz w:val="22"/>
                <w:szCs w:val="22"/>
              </w:rPr>
              <w:t>(Enter text here)</w:t>
            </w:r>
          </w:p>
        </w:tc>
      </w:tr>
      <w:tr w:rsidR="30DFD2EA" w14:paraId="1C4D0891" w14:textId="77777777" w:rsidTr="30DFD2EA">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D7C8EC"/>
            <w:tcMar>
              <w:left w:w="90" w:type="dxa"/>
              <w:right w:w="90" w:type="dxa"/>
            </w:tcMar>
          </w:tcPr>
          <w:p w14:paraId="26189E31" w14:textId="29B1AE94" w:rsidR="30DFD2EA" w:rsidRDefault="30DFD2EA" w:rsidP="30DFD2EA">
            <w:pPr>
              <w:rPr>
                <w:rFonts w:ascii="Arial" w:eastAsia="Arial" w:hAnsi="Arial" w:cs="Arial"/>
                <w:sz w:val="22"/>
                <w:szCs w:val="22"/>
              </w:rPr>
            </w:pPr>
            <w:r w:rsidRPr="30DFD2EA">
              <w:rPr>
                <w:rFonts w:ascii="Arial" w:eastAsia="Arial" w:hAnsi="Arial" w:cs="Arial"/>
                <w:b/>
                <w:bCs/>
                <w:sz w:val="22"/>
                <w:szCs w:val="22"/>
              </w:rPr>
              <w:t>Position in Entity</w:t>
            </w:r>
          </w:p>
          <w:p w14:paraId="286A187A" w14:textId="1BD9FD56" w:rsidR="30DFD2EA" w:rsidRDefault="30DFD2EA" w:rsidP="30DFD2EA">
            <w:pPr>
              <w:rPr>
                <w:rFonts w:ascii="Arial" w:eastAsia="Arial" w:hAnsi="Arial" w:cs="Arial"/>
                <w:sz w:val="22"/>
                <w:szCs w:val="22"/>
              </w:rPr>
            </w:pPr>
          </w:p>
        </w:tc>
        <w:tc>
          <w:tcPr>
            <w:tcW w:w="4500" w:type="dxa"/>
            <w:tcBorders>
              <w:top w:val="single" w:sz="6" w:space="0" w:color="auto"/>
              <w:left w:val="single" w:sz="6" w:space="0" w:color="auto"/>
              <w:bottom w:val="single" w:sz="6" w:space="0" w:color="auto"/>
              <w:right w:val="single" w:sz="6" w:space="0" w:color="auto"/>
            </w:tcBorders>
            <w:tcMar>
              <w:left w:w="90" w:type="dxa"/>
              <w:right w:w="90" w:type="dxa"/>
            </w:tcMar>
          </w:tcPr>
          <w:p w14:paraId="015828A8" w14:textId="305F9C36" w:rsidR="30DFD2EA" w:rsidRDefault="30DFD2EA" w:rsidP="30DFD2EA">
            <w:pPr>
              <w:rPr>
                <w:rFonts w:ascii="Arial" w:eastAsia="Arial" w:hAnsi="Arial" w:cs="Arial"/>
                <w:sz w:val="22"/>
                <w:szCs w:val="22"/>
              </w:rPr>
            </w:pPr>
            <w:r w:rsidRPr="30DFD2EA">
              <w:rPr>
                <w:rFonts w:ascii="Arial" w:eastAsia="Arial" w:hAnsi="Arial" w:cs="Arial"/>
                <w:sz w:val="22"/>
                <w:szCs w:val="22"/>
              </w:rPr>
              <w:t>(Enter text here)</w:t>
            </w:r>
          </w:p>
        </w:tc>
      </w:tr>
      <w:tr w:rsidR="30DFD2EA" w14:paraId="756157AE" w14:textId="77777777" w:rsidTr="30DFD2EA">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D7C8EC"/>
            <w:tcMar>
              <w:left w:w="90" w:type="dxa"/>
              <w:right w:w="90" w:type="dxa"/>
            </w:tcMar>
          </w:tcPr>
          <w:p w14:paraId="1B1CC57E" w14:textId="0CC9E0DE" w:rsidR="30DFD2EA" w:rsidRDefault="30DFD2EA" w:rsidP="30DFD2EA">
            <w:pPr>
              <w:rPr>
                <w:rFonts w:ascii="Arial" w:eastAsia="Arial" w:hAnsi="Arial" w:cs="Arial"/>
                <w:sz w:val="22"/>
                <w:szCs w:val="22"/>
              </w:rPr>
            </w:pPr>
            <w:r w:rsidRPr="30DFD2EA">
              <w:rPr>
                <w:rFonts w:ascii="Arial" w:eastAsia="Arial" w:hAnsi="Arial" w:cs="Arial"/>
                <w:b/>
                <w:bCs/>
                <w:sz w:val="22"/>
                <w:szCs w:val="22"/>
              </w:rPr>
              <w:lastRenderedPageBreak/>
              <w:t>Date</w:t>
            </w:r>
          </w:p>
          <w:p w14:paraId="55660781" w14:textId="70DC0228" w:rsidR="30DFD2EA" w:rsidRDefault="30DFD2EA" w:rsidP="30DFD2EA">
            <w:pPr>
              <w:rPr>
                <w:rFonts w:ascii="Arial" w:eastAsia="Arial" w:hAnsi="Arial" w:cs="Arial"/>
                <w:sz w:val="22"/>
                <w:szCs w:val="22"/>
              </w:rPr>
            </w:pPr>
          </w:p>
        </w:tc>
        <w:tc>
          <w:tcPr>
            <w:tcW w:w="4500" w:type="dxa"/>
            <w:tcBorders>
              <w:top w:val="single" w:sz="6" w:space="0" w:color="auto"/>
              <w:left w:val="single" w:sz="6" w:space="0" w:color="auto"/>
              <w:bottom w:val="single" w:sz="6" w:space="0" w:color="auto"/>
              <w:right w:val="single" w:sz="6" w:space="0" w:color="auto"/>
            </w:tcBorders>
            <w:tcMar>
              <w:left w:w="90" w:type="dxa"/>
              <w:right w:w="90" w:type="dxa"/>
            </w:tcMar>
          </w:tcPr>
          <w:p w14:paraId="39A6C263" w14:textId="3C96181F" w:rsidR="30DFD2EA" w:rsidRDefault="30DFD2EA" w:rsidP="30DFD2EA">
            <w:pPr>
              <w:rPr>
                <w:rFonts w:ascii="Arial" w:eastAsia="Arial" w:hAnsi="Arial" w:cs="Arial"/>
                <w:sz w:val="22"/>
                <w:szCs w:val="22"/>
              </w:rPr>
            </w:pPr>
            <w:r w:rsidRPr="30DFD2EA">
              <w:rPr>
                <w:rFonts w:ascii="Arial" w:eastAsia="Arial" w:hAnsi="Arial" w:cs="Arial"/>
                <w:sz w:val="22"/>
                <w:szCs w:val="22"/>
              </w:rPr>
              <w:t>(Enter text here)</w:t>
            </w:r>
          </w:p>
        </w:tc>
      </w:tr>
    </w:tbl>
    <w:p w14:paraId="13F482E3" w14:textId="32EF6DEF" w:rsidR="30DFD2EA" w:rsidRDefault="30DFD2EA" w:rsidP="30DFD2EA">
      <w:pPr>
        <w:spacing w:after="0" w:line="240" w:lineRule="auto"/>
        <w:rPr>
          <w:rFonts w:ascii="Arial" w:eastAsia="Arial" w:hAnsi="Arial" w:cs="Arial"/>
          <w:color w:val="000000" w:themeColor="text1"/>
          <w:sz w:val="22"/>
          <w:szCs w:val="22"/>
        </w:rPr>
      </w:pPr>
    </w:p>
    <w:p w14:paraId="3AB1DEEC" w14:textId="56FE3C16" w:rsidR="30DFD2EA" w:rsidRDefault="30DFD2EA" w:rsidP="30DFD2EA">
      <w:pPr>
        <w:spacing w:after="0" w:line="240" w:lineRule="auto"/>
        <w:ind w:firstLine="720"/>
        <w:rPr>
          <w:rFonts w:ascii="Arial" w:eastAsia="Arial" w:hAnsi="Arial" w:cs="Arial"/>
          <w:color w:val="000000" w:themeColor="text1"/>
          <w:sz w:val="22"/>
          <w:szCs w:val="22"/>
        </w:rPr>
      </w:pPr>
    </w:p>
    <w:p w14:paraId="3376681E" w14:textId="2CF96031" w:rsidR="30DFD2EA" w:rsidRDefault="30DFD2EA" w:rsidP="30DFD2EA">
      <w:pPr>
        <w:keepNext/>
        <w:spacing w:after="0"/>
        <w:ind w:left="709"/>
        <w:rPr>
          <w:rFonts w:ascii="Arial" w:eastAsia="Arial" w:hAnsi="Arial" w:cs="Arial"/>
          <w:color w:val="4D146B"/>
        </w:rPr>
      </w:pPr>
    </w:p>
    <w:p w14:paraId="0BFF84C0" w14:textId="3E3AD05D" w:rsidR="30DFD2EA" w:rsidRDefault="30DFD2EA" w:rsidP="30DFD2EA">
      <w:pPr>
        <w:keepNext/>
        <w:spacing w:after="0"/>
        <w:ind w:left="709"/>
        <w:jc w:val="center"/>
        <w:rPr>
          <w:rFonts w:ascii="Arial" w:eastAsia="Arial" w:hAnsi="Arial" w:cs="Arial"/>
          <w:color w:val="4D146B"/>
        </w:rPr>
      </w:pPr>
    </w:p>
    <w:p w14:paraId="1870A4A2" w14:textId="2C707DD3" w:rsidR="30DFD2EA" w:rsidRDefault="30DFD2EA" w:rsidP="30DFD2EA">
      <w:pPr>
        <w:keepNext/>
        <w:spacing w:after="0"/>
        <w:ind w:left="709"/>
        <w:jc w:val="center"/>
        <w:rPr>
          <w:rFonts w:ascii="Arial" w:eastAsia="Arial" w:hAnsi="Arial" w:cs="Arial"/>
          <w:color w:val="4D146B"/>
        </w:rPr>
      </w:pPr>
    </w:p>
    <w:p w14:paraId="557FFCA0" w14:textId="052736BE" w:rsidR="30DFD2EA" w:rsidRDefault="30DFD2EA" w:rsidP="30DFD2EA">
      <w:pPr>
        <w:keepNext/>
        <w:spacing w:after="0"/>
        <w:ind w:left="709"/>
        <w:jc w:val="center"/>
        <w:rPr>
          <w:rFonts w:ascii="Arial" w:eastAsia="Arial" w:hAnsi="Arial" w:cs="Arial"/>
          <w:color w:val="4D146B"/>
        </w:rPr>
      </w:pPr>
    </w:p>
    <w:p w14:paraId="65FAD1E2" w14:textId="12E477F7" w:rsidR="30DFD2EA" w:rsidRDefault="30DFD2EA" w:rsidP="30DFD2EA">
      <w:pPr>
        <w:rPr>
          <w:rFonts w:ascii="Aptos" w:eastAsia="Aptos" w:hAnsi="Aptos" w:cs="Aptos"/>
          <w:color w:val="000000" w:themeColor="text1"/>
        </w:rPr>
      </w:pPr>
    </w:p>
    <w:p w14:paraId="149777A1" w14:textId="560B3A1E" w:rsidR="30DFD2EA" w:rsidRDefault="30DFD2EA" w:rsidP="30DFD2EA"/>
    <w:sectPr w:rsidR="30DFD2EA">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792357" w14:textId="77777777" w:rsidR="00110547" w:rsidRDefault="00110547" w:rsidP="00F820F0">
      <w:pPr>
        <w:spacing w:after="0" w:line="240" w:lineRule="auto"/>
      </w:pPr>
      <w:r>
        <w:separator/>
      </w:r>
    </w:p>
  </w:endnote>
  <w:endnote w:type="continuationSeparator" w:id="0">
    <w:p w14:paraId="2CABDC3F" w14:textId="77777777" w:rsidR="00110547" w:rsidRDefault="00110547" w:rsidP="00F82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Times New Roman">
    <w:altName w:val="Arial"/>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0F3C17" w14:textId="77777777" w:rsidR="00110547" w:rsidRDefault="00110547" w:rsidP="00F820F0">
      <w:pPr>
        <w:spacing w:after="0" w:line="240" w:lineRule="auto"/>
      </w:pPr>
      <w:r>
        <w:separator/>
      </w:r>
    </w:p>
  </w:footnote>
  <w:footnote w:type="continuationSeparator" w:id="0">
    <w:p w14:paraId="6295B2D4" w14:textId="77777777" w:rsidR="00110547" w:rsidRDefault="00110547" w:rsidP="00F820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CE308"/>
    <w:multiLevelType w:val="hybridMultilevel"/>
    <w:tmpl w:val="CE3C865E"/>
    <w:lvl w:ilvl="0" w:tplc="64323BD4">
      <w:start w:val="1"/>
      <w:numFmt w:val="bullet"/>
      <w:lvlText w:val=""/>
      <w:lvlJc w:val="left"/>
      <w:pPr>
        <w:ind w:left="1080" w:hanging="360"/>
      </w:pPr>
      <w:rPr>
        <w:rFonts w:ascii="Symbol" w:hAnsi="Symbol" w:hint="default"/>
      </w:rPr>
    </w:lvl>
    <w:lvl w:ilvl="1" w:tplc="ABBCE67A">
      <w:start w:val="1"/>
      <w:numFmt w:val="bullet"/>
      <w:lvlText w:val="o"/>
      <w:lvlJc w:val="left"/>
      <w:pPr>
        <w:ind w:left="1440" w:hanging="360"/>
      </w:pPr>
      <w:rPr>
        <w:rFonts w:ascii="Courier New" w:hAnsi="Courier New" w:hint="default"/>
      </w:rPr>
    </w:lvl>
    <w:lvl w:ilvl="2" w:tplc="5F3882EC">
      <w:start w:val="1"/>
      <w:numFmt w:val="bullet"/>
      <w:lvlText w:val=""/>
      <w:lvlJc w:val="left"/>
      <w:pPr>
        <w:ind w:left="2160" w:hanging="360"/>
      </w:pPr>
      <w:rPr>
        <w:rFonts w:ascii="Wingdings" w:hAnsi="Wingdings" w:hint="default"/>
      </w:rPr>
    </w:lvl>
    <w:lvl w:ilvl="3" w:tplc="35F66CD0">
      <w:start w:val="1"/>
      <w:numFmt w:val="bullet"/>
      <w:lvlText w:val=""/>
      <w:lvlJc w:val="left"/>
      <w:pPr>
        <w:ind w:left="2880" w:hanging="360"/>
      </w:pPr>
      <w:rPr>
        <w:rFonts w:ascii="Symbol" w:hAnsi="Symbol" w:hint="default"/>
      </w:rPr>
    </w:lvl>
    <w:lvl w:ilvl="4" w:tplc="CD942FFE">
      <w:start w:val="1"/>
      <w:numFmt w:val="bullet"/>
      <w:lvlText w:val="o"/>
      <w:lvlJc w:val="left"/>
      <w:pPr>
        <w:ind w:left="3600" w:hanging="360"/>
      </w:pPr>
      <w:rPr>
        <w:rFonts w:ascii="Courier New" w:hAnsi="Courier New" w:hint="default"/>
      </w:rPr>
    </w:lvl>
    <w:lvl w:ilvl="5" w:tplc="86866C64">
      <w:start w:val="1"/>
      <w:numFmt w:val="bullet"/>
      <w:lvlText w:val=""/>
      <w:lvlJc w:val="left"/>
      <w:pPr>
        <w:ind w:left="4320" w:hanging="360"/>
      </w:pPr>
      <w:rPr>
        <w:rFonts w:ascii="Wingdings" w:hAnsi="Wingdings" w:hint="default"/>
      </w:rPr>
    </w:lvl>
    <w:lvl w:ilvl="6" w:tplc="9D3CB25C">
      <w:start w:val="1"/>
      <w:numFmt w:val="bullet"/>
      <w:lvlText w:val=""/>
      <w:lvlJc w:val="left"/>
      <w:pPr>
        <w:ind w:left="5040" w:hanging="360"/>
      </w:pPr>
      <w:rPr>
        <w:rFonts w:ascii="Symbol" w:hAnsi="Symbol" w:hint="default"/>
      </w:rPr>
    </w:lvl>
    <w:lvl w:ilvl="7" w:tplc="1580465E">
      <w:start w:val="1"/>
      <w:numFmt w:val="bullet"/>
      <w:lvlText w:val="o"/>
      <w:lvlJc w:val="left"/>
      <w:pPr>
        <w:ind w:left="5760" w:hanging="360"/>
      </w:pPr>
      <w:rPr>
        <w:rFonts w:ascii="Courier New" w:hAnsi="Courier New" w:hint="default"/>
      </w:rPr>
    </w:lvl>
    <w:lvl w:ilvl="8" w:tplc="F796DD44">
      <w:start w:val="1"/>
      <w:numFmt w:val="bullet"/>
      <w:lvlText w:val=""/>
      <w:lvlJc w:val="left"/>
      <w:pPr>
        <w:ind w:left="6480" w:hanging="360"/>
      </w:pPr>
      <w:rPr>
        <w:rFonts w:ascii="Wingdings" w:hAnsi="Wingdings" w:hint="default"/>
      </w:rPr>
    </w:lvl>
  </w:abstractNum>
  <w:abstractNum w:abstractNumId="1" w15:restartNumberingAfterBreak="0">
    <w:nsid w:val="1890DED6"/>
    <w:multiLevelType w:val="hybridMultilevel"/>
    <w:tmpl w:val="BA84E114"/>
    <w:lvl w:ilvl="0" w:tplc="7248D890">
      <w:start w:val="1"/>
      <w:numFmt w:val="bullet"/>
      <w:lvlText w:val=""/>
      <w:lvlJc w:val="left"/>
      <w:pPr>
        <w:ind w:left="720" w:hanging="360"/>
      </w:pPr>
      <w:rPr>
        <w:rFonts w:ascii="Symbol" w:hAnsi="Symbol" w:hint="default"/>
      </w:rPr>
    </w:lvl>
    <w:lvl w:ilvl="1" w:tplc="91DE7448">
      <w:start w:val="1"/>
      <w:numFmt w:val="bullet"/>
      <w:lvlText w:val="o"/>
      <w:lvlJc w:val="left"/>
      <w:pPr>
        <w:ind w:left="1440" w:hanging="360"/>
      </w:pPr>
      <w:rPr>
        <w:rFonts w:ascii="Courier New" w:hAnsi="Courier New" w:hint="default"/>
      </w:rPr>
    </w:lvl>
    <w:lvl w:ilvl="2" w:tplc="55B2F5AC">
      <w:start w:val="1"/>
      <w:numFmt w:val="bullet"/>
      <w:lvlText w:val=""/>
      <w:lvlJc w:val="left"/>
      <w:pPr>
        <w:ind w:left="2160" w:hanging="360"/>
      </w:pPr>
      <w:rPr>
        <w:rFonts w:ascii="Wingdings" w:hAnsi="Wingdings" w:hint="default"/>
      </w:rPr>
    </w:lvl>
    <w:lvl w:ilvl="3" w:tplc="4B96387A">
      <w:start w:val="1"/>
      <w:numFmt w:val="bullet"/>
      <w:lvlText w:val=""/>
      <w:lvlJc w:val="left"/>
      <w:pPr>
        <w:ind w:left="2880" w:hanging="360"/>
      </w:pPr>
      <w:rPr>
        <w:rFonts w:ascii="Symbol" w:hAnsi="Symbol" w:hint="default"/>
      </w:rPr>
    </w:lvl>
    <w:lvl w:ilvl="4" w:tplc="23FCDB6E">
      <w:start w:val="1"/>
      <w:numFmt w:val="bullet"/>
      <w:lvlText w:val="o"/>
      <w:lvlJc w:val="left"/>
      <w:pPr>
        <w:ind w:left="3600" w:hanging="360"/>
      </w:pPr>
      <w:rPr>
        <w:rFonts w:ascii="Courier New" w:hAnsi="Courier New" w:hint="default"/>
      </w:rPr>
    </w:lvl>
    <w:lvl w:ilvl="5" w:tplc="94FADE38">
      <w:start w:val="1"/>
      <w:numFmt w:val="bullet"/>
      <w:lvlText w:val=""/>
      <w:lvlJc w:val="left"/>
      <w:pPr>
        <w:ind w:left="4320" w:hanging="360"/>
      </w:pPr>
      <w:rPr>
        <w:rFonts w:ascii="Wingdings" w:hAnsi="Wingdings" w:hint="default"/>
      </w:rPr>
    </w:lvl>
    <w:lvl w:ilvl="6" w:tplc="95DC9D08">
      <w:start w:val="1"/>
      <w:numFmt w:val="bullet"/>
      <w:lvlText w:val=""/>
      <w:lvlJc w:val="left"/>
      <w:pPr>
        <w:ind w:left="5040" w:hanging="360"/>
      </w:pPr>
      <w:rPr>
        <w:rFonts w:ascii="Symbol" w:hAnsi="Symbol" w:hint="default"/>
      </w:rPr>
    </w:lvl>
    <w:lvl w:ilvl="7" w:tplc="CC486A6A">
      <w:start w:val="1"/>
      <w:numFmt w:val="bullet"/>
      <w:lvlText w:val="o"/>
      <w:lvlJc w:val="left"/>
      <w:pPr>
        <w:ind w:left="5760" w:hanging="360"/>
      </w:pPr>
      <w:rPr>
        <w:rFonts w:ascii="Courier New" w:hAnsi="Courier New" w:hint="default"/>
      </w:rPr>
    </w:lvl>
    <w:lvl w:ilvl="8" w:tplc="EF4827B8">
      <w:start w:val="1"/>
      <w:numFmt w:val="bullet"/>
      <w:lvlText w:val=""/>
      <w:lvlJc w:val="left"/>
      <w:pPr>
        <w:ind w:left="6480" w:hanging="360"/>
      </w:pPr>
      <w:rPr>
        <w:rFonts w:ascii="Wingdings" w:hAnsi="Wingdings" w:hint="default"/>
      </w:rPr>
    </w:lvl>
  </w:abstractNum>
  <w:abstractNum w:abstractNumId="2" w15:restartNumberingAfterBreak="0">
    <w:nsid w:val="2954CFE8"/>
    <w:multiLevelType w:val="hybridMultilevel"/>
    <w:tmpl w:val="6CBCEB26"/>
    <w:lvl w:ilvl="0" w:tplc="A4C47210">
      <w:start w:val="1"/>
      <w:numFmt w:val="decimal"/>
      <w:lvlText w:val="%1."/>
      <w:lvlJc w:val="left"/>
      <w:pPr>
        <w:ind w:left="720" w:hanging="360"/>
      </w:pPr>
      <w:rPr>
        <w:rFonts w:ascii="Arial,Times New Roman" w:hAnsi="Arial,Times New Roman" w:hint="default"/>
      </w:rPr>
    </w:lvl>
    <w:lvl w:ilvl="1" w:tplc="35600810">
      <w:start w:val="1"/>
      <w:numFmt w:val="lowerLetter"/>
      <w:lvlText w:val="%2."/>
      <w:lvlJc w:val="left"/>
      <w:pPr>
        <w:ind w:left="1440" w:hanging="360"/>
      </w:pPr>
    </w:lvl>
    <w:lvl w:ilvl="2" w:tplc="D2E40636">
      <w:start w:val="1"/>
      <w:numFmt w:val="lowerRoman"/>
      <w:lvlText w:val="%3."/>
      <w:lvlJc w:val="right"/>
      <w:pPr>
        <w:ind w:left="2160" w:hanging="180"/>
      </w:pPr>
    </w:lvl>
    <w:lvl w:ilvl="3" w:tplc="83386472">
      <w:start w:val="1"/>
      <w:numFmt w:val="decimal"/>
      <w:lvlText w:val="%4."/>
      <w:lvlJc w:val="left"/>
      <w:pPr>
        <w:ind w:left="2880" w:hanging="360"/>
      </w:pPr>
    </w:lvl>
    <w:lvl w:ilvl="4" w:tplc="E368AC98">
      <w:start w:val="1"/>
      <w:numFmt w:val="lowerLetter"/>
      <w:lvlText w:val="%5."/>
      <w:lvlJc w:val="left"/>
      <w:pPr>
        <w:ind w:left="3600" w:hanging="360"/>
      </w:pPr>
    </w:lvl>
    <w:lvl w:ilvl="5" w:tplc="CC964CDE">
      <w:start w:val="1"/>
      <w:numFmt w:val="lowerRoman"/>
      <w:lvlText w:val="%6."/>
      <w:lvlJc w:val="right"/>
      <w:pPr>
        <w:ind w:left="4320" w:hanging="180"/>
      </w:pPr>
    </w:lvl>
    <w:lvl w:ilvl="6" w:tplc="426A4396">
      <w:start w:val="1"/>
      <w:numFmt w:val="decimal"/>
      <w:lvlText w:val="%7."/>
      <w:lvlJc w:val="left"/>
      <w:pPr>
        <w:ind w:left="5040" w:hanging="360"/>
      </w:pPr>
    </w:lvl>
    <w:lvl w:ilvl="7" w:tplc="61989644">
      <w:start w:val="1"/>
      <w:numFmt w:val="lowerLetter"/>
      <w:lvlText w:val="%8."/>
      <w:lvlJc w:val="left"/>
      <w:pPr>
        <w:ind w:left="5760" w:hanging="360"/>
      </w:pPr>
    </w:lvl>
    <w:lvl w:ilvl="8" w:tplc="3788E9CC">
      <w:start w:val="1"/>
      <w:numFmt w:val="lowerRoman"/>
      <w:lvlText w:val="%9."/>
      <w:lvlJc w:val="right"/>
      <w:pPr>
        <w:ind w:left="6480" w:hanging="180"/>
      </w:pPr>
    </w:lvl>
  </w:abstractNum>
  <w:abstractNum w:abstractNumId="3" w15:restartNumberingAfterBreak="0">
    <w:nsid w:val="2FA0CA32"/>
    <w:multiLevelType w:val="hybridMultilevel"/>
    <w:tmpl w:val="7E1425FE"/>
    <w:lvl w:ilvl="0" w:tplc="FE8E3EE6">
      <w:start w:val="1"/>
      <w:numFmt w:val="decimal"/>
      <w:lvlText w:val="%1."/>
      <w:lvlJc w:val="left"/>
      <w:pPr>
        <w:ind w:left="720" w:hanging="360"/>
      </w:pPr>
      <w:rPr>
        <w:rFonts w:ascii="Arial,Times New Roman" w:hAnsi="Arial,Times New Roman" w:hint="default"/>
      </w:rPr>
    </w:lvl>
    <w:lvl w:ilvl="1" w:tplc="8408D0A8">
      <w:start w:val="1"/>
      <w:numFmt w:val="lowerLetter"/>
      <w:lvlText w:val="%2."/>
      <w:lvlJc w:val="left"/>
      <w:pPr>
        <w:ind w:left="1440" w:hanging="360"/>
      </w:pPr>
    </w:lvl>
    <w:lvl w:ilvl="2" w:tplc="640239CA">
      <w:start w:val="1"/>
      <w:numFmt w:val="lowerRoman"/>
      <w:lvlText w:val="%3."/>
      <w:lvlJc w:val="right"/>
      <w:pPr>
        <w:ind w:left="2160" w:hanging="180"/>
      </w:pPr>
    </w:lvl>
    <w:lvl w:ilvl="3" w:tplc="537E6696">
      <w:start w:val="1"/>
      <w:numFmt w:val="decimal"/>
      <w:lvlText w:val="%4."/>
      <w:lvlJc w:val="left"/>
      <w:pPr>
        <w:ind w:left="2880" w:hanging="360"/>
      </w:pPr>
    </w:lvl>
    <w:lvl w:ilvl="4" w:tplc="E7983B46">
      <w:start w:val="1"/>
      <w:numFmt w:val="lowerLetter"/>
      <w:lvlText w:val="%5."/>
      <w:lvlJc w:val="left"/>
      <w:pPr>
        <w:ind w:left="3600" w:hanging="360"/>
      </w:pPr>
    </w:lvl>
    <w:lvl w:ilvl="5" w:tplc="46D82CF8">
      <w:start w:val="1"/>
      <w:numFmt w:val="lowerRoman"/>
      <w:lvlText w:val="%6."/>
      <w:lvlJc w:val="right"/>
      <w:pPr>
        <w:ind w:left="4320" w:hanging="180"/>
      </w:pPr>
    </w:lvl>
    <w:lvl w:ilvl="6" w:tplc="946802B4">
      <w:start w:val="1"/>
      <w:numFmt w:val="decimal"/>
      <w:lvlText w:val="%7."/>
      <w:lvlJc w:val="left"/>
      <w:pPr>
        <w:ind w:left="5040" w:hanging="360"/>
      </w:pPr>
    </w:lvl>
    <w:lvl w:ilvl="7" w:tplc="228A5184">
      <w:start w:val="1"/>
      <w:numFmt w:val="lowerLetter"/>
      <w:lvlText w:val="%8."/>
      <w:lvlJc w:val="left"/>
      <w:pPr>
        <w:ind w:left="5760" w:hanging="360"/>
      </w:pPr>
    </w:lvl>
    <w:lvl w:ilvl="8" w:tplc="B4CC6EC2">
      <w:start w:val="1"/>
      <w:numFmt w:val="lowerRoman"/>
      <w:lvlText w:val="%9."/>
      <w:lvlJc w:val="right"/>
      <w:pPr>
        <w:ind w:left="6480" w:hanging="180"/>
      </w:pPr>
    </w:lvl>
  </w:abstractNum>
  <w:abstractNum w:abstractNumId="4" w15:restartNumberingAfterBreak="0">
    <w:nsid w:val="2FC79C85"/>
    <w:multiLevelType w:val="hybridMultilevel"/>
    <w:tmpl w:val="64BE4F2E"/>
    <w:lvl w:ilvl="0" w:tplc="F1F62596">
      <w:start w:val="1"/>
      <w:numFmt w:val="decimal"/>
      <w:lvlText w:val="%1."/>
      <w:lvlJc w:val="left"/>
      <w:pPr>
        <w:ind w:left="360" w:hanging="360"/>
      </w:pPr>
      <w:rPr>
        <w:rFonts w:ascii="Arial,Times New Roman" w:hAnsi="Arial,Times New Roman" w:hint="default"/>
      </w:rPr>
    </w:lvl>
    <w:lvl w:ilvl="1" w:tplc="4CC8FD2E">
      <w:start w:val="1"/>
      <w:numFmt w:val="lowerLetter"/>
      <w:lvlText w:val="%2."/>
      <w:lvlJc w:val="left"/>
      <w:pPr>
        <w:ind w:left="1440" w:hanging="360"/>
      </w:pPr>
    </w:lvl>
    <w:lvl w:ilvl="2" w:tplc="97982BEA">
      <w:start w:val="1"/>
      <w:numFmt w:val="lowerRoman"/>
      <w:lvlText w:val="%3."/>
      <w:lvlJc w:val="right"/>
      <w:pPr>
        <w:ind w:left="2160" w:hanging="180"/>
      </w:pPr>
    </w:lvl>
    <w:lvl w:ilvl="3" w:tplc="FD847B9A">
      <w:start w:val="1"/>
      <w:numFmt w:val="decimal"/>
      <w:lvlText w:val="%4."/>
      <w:lvlJc w:val="left"/>
      <w:pPr>
        <w:ind w:left="2880" w:hanging="360"/>
      </w:pPr>
    </w:lvl>
    <w:lvl w:ilvl="4" w:tplc="3782F012">
      <w:start w:val="1"/>
      <w:numFmt w:val="lowerLetter"/>
      <w:lvlText w:val="%5."/>
      <w:lvlJc w:val="left"/>
      <w:pPr>
        <w:ind w:left="3600" w:hanging="360"/>
      </w:pPr>
    </w:lvl>
    <w:lvl w:ilvl="5" w:tplc="65D8771A">
      <w:start w:val="1"/>
      <w:numFmt w:val="lowerRoman"/>
      <w:lvlText w:val="%6."/>
      <w:lvlJc w:val="right"/>
      <w:pPr>
        <w:ind w:left="4320" w:hanging="180"/>
      </w:pPr>
    </w:lvl>
    <w:lvl w:ilvl="6" w:tplc="B39CFA84">
      <w:start w:val="1"/>
      <w:numFmt w:val="decimal"/>
      <w:lvlText w:val="%7."/>
      <w:lvlJc w:val="left"/>
      <w:pPr>
        <w:ind w:left="5040" w:hanging="360"/>
      </w:pPr>
    </w:lvl>
    <w:lvl w:ilvl="7" w:tplc="4A701FA6">
      <w:start w:val="1"/>
      <w:numFmt w:val="lowerLetter"/>
      <w:lvlText w:val="%8."/>
      <w:lvlJc w:val="left"/>
      <w:pPr>
        <w:ind w:left="5760" w:hanging="360"/>
      </w:pPr>
    </w:lvl>
    <w:lvl w:ilvl="8" w:tplc="74CE69E4">
      <w:start w:val="1"/>
      <w:numFmt w:val="lowerRoman"/>
      <w:lvlText w:val="%9."/>
      <w:lvlJc w:val="right"/>
      <w:pPr>
        <w:ind w:left="6480" w:hanging="180"/>
      </w:pPr>
    </w:lvl>
  </w:abstractNum>
  <w:abstractNum w:abstractNumId="5" w15:restartNumberingAfterBreak="0">
    <w:nsid w:val="4290891C"/>
    <w:multiLevelType w:val="hybridMultilevel"/>
    <w:tmpl w:val="63063BF2"/>
    <w:lvl w:ilvl="0" w:tplc="18F4AD10">
      <w:start w:val="1"/>
      <w:numFmt w:val="bullet"/>
      <w:lvlText w:val=""/>
      <w:lvlJc w:val="left"/>
      <w:pPr>
        <w:ind w:left="720" w:hanging="360"/>
      </w:pPr>
      <w:rPr>
        <w:rFonts w:ascii="Symbol" w:hAnsi="Symbol" w:hint="default"/>
      </w:rPr>
    </w:lvl>
    <w:lvl w:ilvl="1" w:tplc="B7281502">
      <w:start w:val="1"/>
      <w:numFmt w:val="bullet"/>
      <w:lvlText w:val="o"/>
      <w:lvlJc w:val="left"/>
      <w:pPr>
        <w:ind w:left="1440" w:hanging="360"/>
      </w:pPr>
      <w:rPr>
        <w:rFonts w:ascii="Courier New" w:hAnsi="Courier New" w:hint="default"/>
      </w:rPr>
    </w:lvl>
    <w:lvl w:ilvl="2" w:tplc="40101C28">
      <w:start w:val="1"/>
      <w:numFmt w:val="bullet"/>
      <w:lvlText w:val=""/>
      <w:lvlJc w:val="left"/>
      <w:pPr>
        <w:ind w:left="2160" w:hanging="360"/>
      </w:pPr>
      <w:rPr>
        <w:rFonts w:ascii="Wingdings" w:hAnsi="Wingdings" w:hint="default"/>
      </w:rPr>
    </w:lvl>
    <w:lvl w:ilvl="3" w:tplc="A740DB4A">
      <w:start w:val="1"/>
      <w:numFmt w:val="bullet"/>
      <w:lvlText w:val=""/>
      <w:lvlJc w:val="left"/>
      <w:pPr>
        <w:ind w:left="2880" w:hanging="360"/>
      </w:pPr>
      <w:rPr>
        <w:rFonts w:ascii="Symbol" w:hAnsi="Symbol" w:hint="default"/>
      </w:rPr>
    </w:lvl>
    <w:lvl w:ilvl="4" w:tplc="44BC6CD6">
      <w:start w:val="1"/>
      <w:numFmt w:val="bullet"/>
      <w:lvlText w:val="o"/>
      <w:lvlJc w:val="left"/>
      <w:pPr>
        <w:ind w:left="3600" w:hanging="360"/>
      </w:pPr>
      <w:rPr>
        <w:rFonts w:ascii="Courier New" w:hAnsi="Courier New" w:hint="default"/>
      </w:rPr>
    </w:lvl>
    <w:lvl w:ilvl="5" w:tplc="AC00EF42">
      <w:start w:val="1"/>
      <w:numFmt w:val="bullet"/>
      <w:lvlText w:val=""/>
      <w:lvlJc w:val="left"/>
      <w:pPr>
        <w:ind w:left="4320" w:hanging="360"/>
      </w:pPr>
      <w:rPr>
        <w:rFonts w:ascii="Wingdings" w:hAnsi="Wingdings" w:hint="default"/>
      </w:rPr>
    </w:lvl>
    <w:lvl w:ilvl="6" w:tplc="73086A2A">
      <w:start w:val="1"/>
      <w:numFmt w:val="bullet"/>
      <w:lvlText w:val=""/>
      <w:lvlJc w:val="left"/>
      <w:pPr>
        <w:ind w:left="5040" w:hanging="360"/>
      </w:pPr>
      <w:rPr>
        <w:rFonts w:ascii="Symbol" w:hAnsi="Symbol" w:hint="default"/>
      </w:rPr>
    </w:lvl>
    <w:lvl w:ilvl="7" w:tplc="6450DD48">
      <w:start w:val="1"/>
      <w:numFmt w:val="bullet"/>
      <w:lvlText w:val="o"/>
      <w:lvlJc w:val="left"/>
      <w:pPr>
        <w:ind w:left="5760" w:hanging="360"/>
      </w:pPr>
      <w:rPr>
        <w:rFonts w:ascii="Courier New" w:hAnsi="Courier New" w:hint="default"/>
      </w:rPr>
    </w:lvl>
    <w:lvl w:ilvl="8" w:tplc="CB90125C">
      <w:start w:val="1"/>
      <w:numFmt w:val="bullet"/>
      <w:lvlText w:val=""/>
      <w:lvlJc w:val="left"/>
      <w:pPr>
        <w:ind w:left="6480" w:hanging="360"/>
      </w:pPr>
      <w:rPr>
        <w:rFonts w:ascii="Wingdings" w:hAnsi="Wingdings" w:hint="default"/>
      </w:rPr>
    </w:lvl>
  </w:abstractNum>
  <w:abstractNum w:abstractNumId="6" w15:restartNumberingAfterBreak="0">
    <w:nsid w:val="46C4ACF0"/>
    <w:multiLevelType w:val="hybridMultilevel"/>
    <w:tmpl w:val="F8580A3C"/>
    <w:lvl w:ilvl="0" w:tplc="20EC4492">
      <w:start w:val="1"/>
      <w:numFmt w:val="bullet"/>
      <w:lvlText w:val=""/>
      <w:lvlJc w:val="left"/>
      <w:pPr>
        <w:ind w:left="720" w:hanging="360"/>
      </w:pPr>
      <w:rPr>
        <w:rFonts w:ascii="Symbol" w:hAnsi="Symbol" w:hint="default"/>
      </w:rPr>
    </w:lvl>
    <w:lvl w:ilvl="1" w:tplc="181C6730">
      <w:start w:val="1"/>
      <w:numFmt w:val="bullet"/>
      <w:lvlText w:val="o"/>
      <w:lvlJc w:val="left"/>
      <w:pPr>
        <w:ind w:left="1440" w:hanging="360"/>
      </w:pPr>
      <w:rPr>
        <w:rFonts w:ascii="Courier New" w:hAnsi="Courier New" w:hint="default"/>
      </w:rPr>
    </w:lvl>
    <w:lvl w:ilvl="2" w:tplc="0CFA20FE">
      <w:start w:val="1"/>
      <w:numFmt w:val="bullet"/>
      <w:lvlText w:val=""/>
      <w:lvlJc w:val="left"/>
      <w:pPr>
        <w:ind w:left="2160" w:hanging="360"/>
      </w:pPr>
      <w:rPr>
        <w:rFonts w:ascii="Wingdings" w:hAnsi="Wingdings" w:hint="default"/>
      </w:rPr>
    </w:lvl>
    <w:lvl w:ilvl="3" w:tplc="166ECC14">
      <w:start w:val="1"/>
      <w:numFmt w:val="bullet"/>
      <w:lvlText w:val=""/>
      <w:lvlJc w:val="left"/>
      <w:pPr>
        <w:ind w:left="2880" w:hanging="360"/>
      </w:pPr>
      <w:rPr>
        <w:rFonts w:ascii="Symbol" w:hAnsi="Symbol" w:hint="default"/>
      </w:rPr>
    </w:lvl>
    <w:lvl w:ilvl="4" w:tplc="A876686E">
      <w:start w:val="1"/>
      <w:numFmt w:val="bullet"/>
      <w:lvlText w:val="o"/>
      <w:lvlJc w:val="left"/>
      <w:pPr>
        <w:ind w:left="3600" w:hanging="360"/>
      </w:pPr>
      <w:rPr>
        <w:rFonts w:ascii="Courier New" w:hAnsi="Courier New" w:hint="default"/>
      </w:rPr>
    </w:lvl>
    <w:lvl w:ilvl="5" w:tplc="C226BEE6">
      <w:start w:val="1"/>
      <w:numFmt w:val="bullet"/>
      <w:lvlText w:val=""/>
      <w:lvlJc w:val="left"/>
      <w:pPr>
        <w:ind w:left="4320" w:hanging="360"/>
      </w:pPr>
      <w:rPr>
        <w:rFonts w:ascii="Wingdings" w:hAnsi="Wingdings" w:hint="default"/>
      </w:rPr>
    </w:lvl>
    <w:lvl w:ilvl="6" w:tplc="014E543A">
      <w:start w:val="1"/>
      <w:numFmt w:val="bullet"/>
      <w:lvlText w:val=""/>
      <w:lvlJc w:val="left"/>
      <w:pPr>
        <w:ind w:left="5040" w:hanging="360"/>
      </w:pPr>
      <w:rPr>
        <w:rFonts w:ascii="Symbol" w:hAnsi="Symbol" w:hint="default"/>
      </w:rPr>
    </w:lvl>
    <w:lvl w:ilvl="7" w:tplc="96B89AE4">
      <w:start w:val="1"/>
      <w:numFmt w:val="bullet"/>
      <w:lvlText w:val="o"/>
      <w:lvlJc w:val="left"/>
      <w:pPr>
        <w:ind w:left="5760" w:hanging="360"/>
      </w:pPr>
      <w:rPr>
        <w:rFonts w:ascii="Courier New" w:hAnsi="Courier New" w:hint="default"/>
      </w:rPr>
    </w:lvl>
    <w:lvl w:ilvl="8" w:tplc="91F2788E">
      <w:start w:val="1"/>
      <w:numFmt w:val="bullet"/>
      <w:lvlText w:val=""/>
      <w:lvlJc w:val="left"/>
      <w:pPr>
        <w:ind w:left="6480" w:hanging="360"/>
      </w:pPr>
      <w:rPr>
        <w:rFonts w:ascii="Wingdings" w:hAnsi="Wingdings" w:hint="default"/>
      </w:rPr>
    </w:lvl>
  </w:abstractNum>
  <w:abstractNum w:abstractNumId="7" w15:restartNumberingAfterBreak="0">
    <w:nsid w:val="585A7CB6"/>
    <w:multiLevelType w:val="hybridMultilevel"/>
    <w:tmpl w:val="E39094A6"/>
    <w:lvl w:ilvl="0" w:tplc="291A40E4">
      <w:start w:val="1"/>
      <w:numFmt w:val="bullet"/>
      <w:lvlText w:val=""/>
      <w:lvlJc w:val="left"/>
      <w:pPr>
        <w:ind w:left="720" w:hanging="360"/>
      </w:pPr>
      <w:rPr>
        <w:rFonts w:ascii="Symbol" w:hAnsi="Symbol" w:hint="default"/>
      </w:rPr>
    </w:lvl>
    <w:lvl w:ilvl="1" w:tplc="C49068F4">
      <w:start w:val="1"/>
      <w:numFmt w:val="bullet"/>
      <w:lvlText w:val="o"/>
      <w:lvlJc w:val="left"/>
      <w:pPr>
        <w:ind w:left="1440" w:hanging="360"/>
      </w:pPr>
      <w:rPr>
        <w:rFonts w:ascii="Courier New" w:hAnsi="Courier New" w:hint="default"/>
      </w:rPr>
    </w:lvl>
    <w:lvl w:ilvl="2" w:tplc="D7BCD946">
      <w:start w:val="1"/>
      <w:numFmt w:val="bullet"/>
      <w:lvlText w:val=""/>
      <w:lvlJc w:val="left"/>
      <w:pPr>
        <w:ind w:left="2160" w:hanging="360"/>
      </w:pPr>
      <w:rPr>
        <w:rFonts w:ascii="Wingdings" w:hAnsi="Wingdings" w:hint="default"/>
      </w:rPr>
    </w:lvl>
    <w:lvl w:ilvl="3" w:tplc="EDEE466C">
      <w:start w:val="1"/>
      <w:numFmt w:val="bullet"/>
      <w:lvlText w:val=""/>
      <w:lvlJc w:val="left"/>
      <w:pPr>
        <w:ind w:left="2880" w:hanging="360"/>
      </w:pPr>
      <w:rPr>
        <w:rFonts w:ascii="Symbol" w:hAnsi="Symbol" w:hint="default"/>
      </w:rPr>
    </w:lvl>
    <w:lvl w:ilvl="4" w:tplc="0858541C">
      <w:start w:val="1"/>
      <w:numFmt w:val="bullet"/>
      <w:lvlText w:val="o"/>
      <w:lvlJc w:val="left"/>
      <w:pPr>
        <w:ind w:left="3600" w:hanging="360"/>
      </w:pPr>
      <w:rPr>
        <w:rFonts w:ascii="Courier New" w:hAnsi="Courier New" w:hint="default"/>
      </w:rPr>
    </w:lvl>
    <w:lvl w:ilvl="5" w:tplc="40903C12">
      <w:start w:val="1"/>
      <w:numFmt w:val="bullet"/>
      <w:lvlText w:val=""/>
      <w:lvlJc w:val="left"/>
      <w:pPr>
        <w:ind w:left="4320" w:hanging="360"/>
      </w:pPr>
      <w:rPr>
        <w:rFonts w:ascii="Wingdings" w:hAnsi="Wingdings" w:hint="default"/>
      </w:rPr>
    </w:lvl>
    <w:lvl w:ilvl="6" w:tplc="00005234">
      <w:start w:val="1"/>
      <w:numFmt w:val="bullet"/>
      <w:lvlText w:val=""/>
      <w:lvlJc w:val="left"/>
      <w:pPr>
        <w:ind w:left="5040" w:hanging="360"/>
      </w:pPr>
      <w:rPr>
        <w:rFonts w:ascii="Symbol" w:hAnsi="Symbol" w:hint="default"/>
      </w:rPr>
    </w:lvl>
    <w:lvl w:ilvl="7" w:tplc="19FEAC58">
      <w:start w:val="1"/>
      <w:numFmt w:val="bullet"/>
      <w:lvlText w:val="o"/>
      <w:lvlJc w:val="left"/>
      <w:pPr>
        <w:ind w:left="5760" w:hanging="360"/>
      </w:pPr>
      <w:rPr>
        <w:rFonts w:ascii="Courier New" w:hAnsi="Courier New" w:hint="default"/>
      </w:rPr>
    </w:lvl>
    <w:lvl w:ilvl="8" w:tplc="4826346E">
      <w:start w:val="1"/>
      <w:numFmt w:val="bullet"/>
      <w:lvlText w:val=""/>
      <w:lvlJc w:val="left"/>
      <w:pPr>
        <w:ind w:left="6480" w:hanging="360"/>
      </w:pPr>
      <w:rPr>
        <w:rFonts w:ascii="Wingdings" w:hAnsi="Wingdings" w:hint="default"/>
      </w:rPr>
    </w:lvl>
  </w:abstractNum>
  <w:abstractNum w:abstractNumId="8" w15:restartNumberingAfterBreak="0">
    <w:nsid w:val="5A298213"/>
    <w:multiLevelType w:val="hybridMultilevel"/>
    <w:tmpl w:val="177070D4"/>
    <w:lvl w:ilvl="0" w:tplc="1404339E">
      <w:start w:val="1"/>
      <w:numFmt w:val="bullet"/>
      <w:lvlText w:val=""/>
      <w:lvlJc w:val="left"/>
      <w:pPr>
        <w:ind w:left="720" w:hanging="360"/>
      </w:pPr>
      <w:rPr>
        <w:rFonts w:ascii="Symbol" w:hAnsi="Symbol" w:hint="default"/>
      </w:rPr>
    </w:lvl>
    <w:lvl w:ilvl="1" w:tplc="7A08ED26">
      <w:start w:val="1"/>
      <w:numFmt w:val="bullet"/>
      <w:lvlText w:val="o"/>
      <w:lvlJc w:val="left"/>
      <w:pPr>
        <w:ind w:left="1440" w:hanging="360"/>
      </w:pPr>
      <w:rPr>
        <w:rFonts w:ascii="Courier New" w:hAnsi="Courier New" w:hint="default"/>
      </w:rPr>
    </w:lvl>
    <w:lvl w:ilvl="2" w:tplc="5D70FEE4">
      <w:start w:val="1"/>
      <w:numFmt w:val="bullet"/>
      <w:lvlText w:val=""/>
      <w:lvlJc w:val="left"/>
      <w:pPr>
        <w:ind w:left="2160" w:hanging="360"/>
      </w:pPr>
      <w:rPr>
        <w:rFonts w:ascii="Wingdings" w:hAnsi="Wingdings" w:hint="default"/>
      </w:rPr>
    </w:lvl>
    <w:lvl w:ilvl="3" w:tplc="1504B8C6">
      <w:start w:val="1"/>
      <w:numFmt w:val="bullet"/>
      <w:lvlText w:val=""/>
      <w:lvlJc w:val="left"/>
      <w:pPr>
        <w:ind w:left="2880" w:hanging="360"/>
      </w:pPr>
      <w:rPr>
        <w:rFonts w:ascii="Symbol" w:hAnsi="Symbol" w:hint="default"/>
      </w:rPr>
    </w:lvl>
    <w:lvl w:ilvl="4" w:tplc="FC40A7CA">
      <w:start w:val="1"/>
      <w:numFmt w:val="bullet"/>
      <w:lvlText w:val="o"/>
      <w:lvlJc w:val="left"/>
      <w:pPr>
        <w:ind w:left="3600" w:hanging="360"/>
      </w:pPr>
      <w:rPr>
        <w:rFonts w:ascii="Courier New" w:hAnsi="Courier New" w:hint="default"/>
      </w:rPr>
    </w:lvl>
    <w:lvl w:ilvl="5" w:tplc="6E5E7C06">
      <w:start w:val="1"/>
      <w:numFmt w:val="bullet"/>
      <w:lvlText w:val=""/>
      <w:lvlJc w:val="left"/>
      <w:pPr>
        <w:ind w:left="4320" w:hanging="360"/>
      </w:pPr>
      <w:rPr>
        <w:rFonts w:ascii="Wingdings" w:hAnsi="Wingdings" w:hint="default"/>
      </w:rPr>
    </w:lvl>
    <w:lvl w:ilvl="6" w:tplc="5C78CA12">
      <w:start w:val="1"/>
      <w:numFmt w:val="bullet"/>
      <w:lvlText w:val=""/>
      <w:lvlJc w:val="left"/>
      <w:pPr>
        <w:ind w:left="5040" w:hanging="360"/>
      </w:pPr>
      <w:rPr>
        <w:rFonts w:ascii="Symbol" w:hAnsi="Symbol" w:hint="default"/>
      </w:rPr>
    </w:lvl>
    <w:lvl w:ilvl="7" w:tplc="94BC6CCC">
      <w:start w:val="1"/>
      <w:numFmt w:val="bullet"/>
      <w:lvlText w:val="o"/>
      <w:lvlJc w:val="left"/>
      <w:pPr>
        <w:ind w:left="5760" w:hanging="360"/>
      </w:pPr>
      <w:rPr>
        <w:rFonts w:ascii="Courier New" w:hAnsi="Courier New" w:hint="default"/>
      </w:rPr>
    </w:lvl>
    <w:lvl w:ilvl="8" w:tplc="25F0B42C">
      <w:start w:val="1"/>
      <w:numFmt w:val="bullet"/>
      <w:lvlText w:val=""/>
      <w:lvlJc w:val="left"/>
      <w:pPr>
        <w:ind w:left="6480" w:hanging="360"/>
      </w:pPr>
      <w:rPr>
        <w:rFonts w:ascii="Wingdings" w:hAnsi="Wingdings" w:hint="default"/>
      </w:rPr>
    </w:lvl>
  </w:abstractNum>
  <w:abstractNum w:abstractNumId="9" w15:restartNumberingAfterBreak="0">
    <w:nsid w:val="5E5A0814"/>
    <w:multiLevelType w:val="hybridMultilevel"/>
    <w:tmpl w:val="2830FCF4"/>
    <w:lvl w:ilvl="0" w:tplc="ACC80EC0">
      <w:start w:val="1"/>
      <w:numFmt w:val="bullet"/>
      <w:lvlText w:val=""/>
      <w:lvlJc w:val="left"/>
      <w:pPr>
        <w:ind w:left="720" w:hanging="360"/>
      </w:pPr>
      <w:rPr>
        <w:rFonts w:ascii="Symbol" w:hAnsi="Symbol" w:hint="default"/>
      </w:rPr>
    </w:lvl>
    <w:lvl w:ilvl="1" w:tplc="1CC875D4">
      <w:start w:val="1"/>
      <w:numFmt w:val="bullet"/>
      <w:lvlText w:val="o"/>
      <w:lvlJc w:val="left"/>
      <w:pPr>
        <w:ind w:left="1440" w:hanging="360"/>
      </w:pPr>
      <w:rPr>
        <w:rFonts w:ascii="Courier New" w:hAnsi="Courier New" w:hint="default"/>
      </w:rPr>
    </w:lvl>
    <w:lvl w:ilvl="2" w:tplc="C5DE6270">
      <w:start w:val="1"/>
      <w:numFmt w:val="bullet"/>
      <w:lvlText w:val=""/>
      <w:lvlJc w:val="left"/>
      <w:pPr>
        <w:ind w:left="2160" w:hanging="360"/>
      </w:pPr>
      <w:rPr>
        <w:rFonts w:ascii="Wingdings" w:hAnsi="Wingdings" w:hint="default"/>
      </w:rPr>
    </w:lvl>
    <w:lvl w:ilvl="3" w:tplc="CA08336C">
      <w:start w:val="1"/>
      <w:numFmt w:val="bullet"/>
      <w:lvlText w:val=""/>
      <w:lvlJc w:val="left"/>
      <w:pPr>
        <w:ind w:left="2880" w:hanging="360"/>
      </w:pPr>
      <w:rPr>
        <w:rFonts w:ascii="Symbol" w:hAnsi="Symbol" w:hint="default"/>
      </w:rPr>
    </w:lvl>
    <w:lvl w:ilvl="4" w:tplc="0E2271E4">
      <w:start w:val="1"/>
      <w:numFmt w:val="bullet"/>
      <w:lvlText w:val="o"/>
      <w:lvlJc w:val="left"/>
      <w:pPr>
        <w:ind w:left="3600" w:hanging="360"/>
      </w:pPr>
      <w:rPr>
        <w:rFonts w:ascii="Courier New" w:hAnsi="Courier New" w:hint="default"/>
      </w:rPr>
    </w:lvl>
    <w:lvl w:ilvl="5" w:tplc="9692E0D4">
      <w:start w:val="1"/>
      <w:numFmt w:val="bullet"/>
      <w:lvlText w:val=""/>
      <w:lvlJc w:val="left"/>
      <w:pPr>
        <w:ind w:left="4320" w:hanging="360"/>
      </w:pPr>
      <w:rPr>
        <w:rFonts w:ascii="Wingdings" w:hAnsi="Wingdings" w:hint="default"/>
      </w:rPr>
    </w:lvl>
    <w:lvl w:ilvl="6" w:tplc="A0BCEA46">
      <w:start w:val="1"/>
      <w:numFmt w:val="bullet"/>
      <w:lvlText w:val=""/>
      <w:lvlJc w:val="left"/>
      <w:pPr>
        <w:ind w:left="5040" w:hanging="360"/>
      </w:pPr>
      <w:rPr>
        <w:rFonts w:ascii="Symbol" w:hAnsi="Symbol" w:hint="default"/>
      </w:rPr>
    </w:lvl>
    <w:lvl w:ilvl="7" w:tplc="19C8924E">
      <w:start w:val="1"/>
      <w:numFmt w:val="bullet"/>
      <w:lvlText w:val="o"/>
      <w:lvlJc w:val="left"/>
      <w:pPr>
        <w:ind w:left="5760" w:hanging="360"/>
      </w:pPr>
      <w:rPr>
        <w:rFonts w:ascii="Courier New" w:hAnsi="Courier New" w:hint="default"/>
      </w:rPr>
    </w:lvl>
    <w:lvl w:ilvl="8" w:tplc="3D1E1614">
      <w:start w:val="1"/>
      <w:numFmt w:val="bullet"/>
      <w:lvlText w:val=""/>
      <w:lvlJc w:val="left"/>
      <w:pPr>
        <w:ind w:left="6480" w:hanging="360"/>
      </w:pPr>
      <w:rPr>
        <w:rFonts w:ascii="Wingdings" w:hAnsi="Wingdings" w:hint="default"/>
      </w:rPr>
    </w:lvl>
  </w:abstractNum>
  <w:abstractNum w:abstractNumId="10" w15:restartNumberingAfterBreak="0">
    <w:nsid w:val="6541F986"/>
    <w:multiLevelType w:val="hybridMultilevel"/>
    <w:tmpl w:val="50ECEB5A"/>
    <w:lvl w:ilvl="0" w:tplc="68B41F84">
      <w:start w:val="1"/>
      <w:numFmt w:val="bullet"/>
      <w:lvlText w:val=""/>
      <w:lvlJc w:val="left"/>
      <w:pPr>
        <w:ind w:left="720" w:hanging="360"/>
      </w:pPr>
      <w:rPr>
        <w:rFonts w:ascii="Symbol" w:hAnsi="Symbol" w:hint="default"/>
      </w:rPr>
    </w:lvl>
    <w:lvl w:ilvl="1" w:tplc="66B6C31E">
      <w:start w:val="1"/>
      <w:numFmt w:val="bullet"/>
      <w:lvlText w:val="o"/>
      <w:lvlJc w:val="left"/>
      <w:pPr>
        <w:ind w:left="1440" w:hanging="360"/>
      </w:pPr>
      <w:rPr>
        <w:rFonts w:ascii="Courier New" w:hAnsi="Courier New" w:hint="default"/>
      </w:rPr>
    </w:lvl>
    <w:lvl w:ilvl="2" w:tplc="D1D6B0F6">
      <w:start w:val="1"/>
      <w:numFmt w:val="bullet"/>
      <w:lvlText w:val=""/>
      <w:lvlJc w:val="left"/>
      <w:pPr>
        <w:ind w:left="2160" w:hanging="360"/>
      </w:pPr>
      <w:rPr>
        <w:rFonts w:ascii="Wingdings" w:hAnsi="Wingdings" w:hint="default"/>
      </w:rPr>
    </w:lvl>
    <w:lvl w:ilvl="3" w:tplc="3ED03F24">
      <w:start w:val="1"/>
      <w:numFmt w:val="bullet"/>
      <w:lvlText w:val=""/>
      <w:lvlJc w:val="left"/>
      <w:pPr>
        <w:ind w:left="2880" w:hanging="360"/>
      </w:pPr>
      <w:rPr>
        <w:rFonts w:ascii="Symbol" w:hAnsi="Symbol" w:hint="default"/>
      </w:rPr>
    </w:lvl>
    <w:lvl w:ilvl="4" w:tplc="99C25268">
      <w:start w:val="1"/>
      <w:numFmt w:val="bullet"/>
      <w:lvlText w:val="o"/>
      <w:lvlJc w:val="left"/>
      <w:pPr>
        <w:ind w:left="3600" w:hanging="360"/>
      </w:pPr>
      <w:rPr>
        <w:rFonts w:ascii="Courier New" w:hAnsi="Courier New" w:hint="default"/>
      </w:rPr>
    </w:lvl>
    <w:lvl w:ilvl="5" w:tplc="B072739E">
      <w:start w:val="1"/>
      <w:numFmt w:val="bullet"/>
      <w:lvlText w:val=""/>
      <w:lvlJc w:val="left"/>
      <w:pPr>
        <w:ind w:left="4320" w:hanging="360"/>
      </w:pPr>
      <w:rPr>
        <w:rFonts w:ascii="Wingdings" w:hAnsi="Wingdings" w:hint="default"/>
      </w:rPr>
    </w:lvl>
    <w:lvl w:ilvl="6" w:tplc="EB108416">
      <w:start w:val="1"/>
      <w:numFmt w:val="bullet"/>
      <w:lvlText w:val=""/>
      <w:lvlJc w:val="left"/>
      <w:pPr>
        <w:ind w:left="5040" w:hanging="360"/>
      </w:pPr>
      <w:rPr>
        <w:rFonts w:ascii="Symbol" w:hAnsi="Symbol" w:hint="default"/>
      </w:rPr>
    </w:lvl>
    <w:lvl w:ilvl="7" w:tplc="9E80382E">
      <w:start w:val="1"/>
      <w:numFmt w:val="bullet"/>
      <w:lvlText w:val="o"/>
      <w:lvlJc w:val="left"/>
      <w:pPr>
        <w:ind w:left="5760" w:hanging="360"/>
      </w:pPr>
      <w:rPr>
        <w:rFonts w:ascii="Courier New" w:hAnsi="Courier New" w:hint="default"/>
      </w:rPr>
    </w:lvl>
    <w:lvl w:ilvl="8" w:tplc="9D02C3B2">
      <w:start w:val="1"/>
      <w:numFmt w:val="bullet"/>
      <w:lvlText w:val=""/>
      <w:lvlJc w:val="left"/>
      <w:pPr>
        <w:ind w:left="6480" w:hanging="360"/>
      </w:pPr>
      <w:rPr>
        <w:rFonts w:ascii="Wingdings" w:hAnsi="Wingdings" w:hint="default"/>
      </w:rPr>
    </w:lvl>
  </w:abstractNum>
  <w:num w:numId="1" w16cid:durableId="1760902908">
    <w:abstractNumId w:val="0"/>
  </w:num>
  <w:num w:numId="2" w16cid:durableId="2047754272">
    <w:abstractNumId w:val="9"/>
  </w:num>
  <w:num w:numId="3" w16cid:durableId="1560556485">
    <w:abstractNumId w:val="1"/>
  </w:num>
  <w:num w:numId="4" w16cid:durableId="2089569034">
    <w:abstractNumId w:val="5"/>
  </w:num>
  <w:num w:numId="5" w16cid:durableId="1487089677">
    <w:abstractNumId w:val="6"/>
  </w:num>
  <w:num w:numId="6" w16cid:durableId="1147669664">
    <w:abstractNumId w:val="4"/>
  </w:num>
  <w:num w:numId="7" w16cid:durableId="1070537909">
    <w:abstractNumId w:val="3"/>
  </w:num>
  <w:num w:numId="8" w16cid:durableId="61876163">
    <w:abstractNumId w:val="7"/>
  </w:num>
  <w:num w:numId="9" w16cid:durableId="574585962">
    <w:abstractNumId w:val="10"/>
  </w:num>
  <w:num w:numId="10" w16cid:durableId="1221940058">
    <w:abstractNumId w:val="8"/>
  </w:num>
  <w:num w:numId="11" w16cid:durableId="15934671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7350BB9"/>
    <w:rsid w:val="00110547"/>
    <w:rsid w:val="001A6BDB"/>
    <w:rsid w:val="002A6D3B"/>
    <w:rsid w:val="00580527"/>
    <w:rsid w:val="00F820F0"/>
    <w:rsid w:val="023D5267"/>
    <w:rsid w:val="046E9BEB"/>
    <w:rsid w:val="12F9D6E1"/>
    <w:rsid w:val="30DFD2EA"/>
    <w:rsid w:val="315A56B2"/>
    <w:rsid w:val="36150CA9"/>
    <w:rsid w:val="3715A20D"/>
    <w:rsid w:val="47350BB9"/>
    <w:rsid w:val="47848B3B"/>
    <w:rsid w:val="4B61861A"/>
    <w:rsid w:val="4C13C4F2"/>
    <w:rsid w:val="4D25E4D2"/>
    <w:rsid w:val="67279CA8"/>
    <w:rsid w:val="67B9A75B"/>
    <w:rsid w:val="6827EF62"/>
    <w:rsid w:val="798C0B40"/>
    <w:rsid w:val="7E9C0F7F"/>
    <w:rsid w:val="7F668A97"/>
    <w:rsid w:val="7FF005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350B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7E9C0F7F"/>
    <w:rPr>
      <w:color w:val="467886"/>
      <w:u w:val="single"/>
    </w:rPr>
  </w:style>
  <w:style w:type="paragraph" w:styleId="ListParagraph">
    <w:name w:val="List Paragraph"/>
    <w:basedOn w:val="Normal"/>
    <w:uiPriority w:val="34"/>
    <w:qFormat/>
    <w:rsid w:val="30DFD2EA"/>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F820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20F0"/>
  </w:style>
  <w:style w:type="paragraph" w:styleId="Footer">
    <w:name w:val="footer"/>
    <w:basedOn w:val="Normal"/>
    <w:link w:val="FooterChar"/>
    <w:uiPriority w:val="99"/>
    <w:unhideWhenUsed/>
    <w:rsid w:val="00F820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20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iew.officeapps.live.com/op/view.aspx?src=https%3A%2F%2Fageing-better.org.uk%2Fsites%2Fdefault%2Ffiles%2F2024-08%2FStandard-Conditions-of-Contract-2024_0.docx&amp;wdOrigin=BROWSELI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2815</Words>
  <Characters>16052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2025-04-01T15:35:00Z</dcterms:created>
  <dcterms:modified xsi:type="dcterms:W3CDTF">2025-04-01T15:35:00Z</dcterms:modified>
  <cp:contentStatus/>
</cp:coreProperties>
</file>